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486F" w14:textId="263BD407" w:rsidR="0020713A" w:rsidRDefault="0020713A" w:rsidP="007F6209">
      <w:pPr>
        <w:spacing w:after="0" w:line="360" w:lineRule="auto"/>
        <w:ind w:firstLine="708"/>
        <w:jc w:val="both"/>
      </w:pPr>
      <w:r>
        <w:t xml:space="preserve">W czasie trwania </w:t>
      </w:r>
      <w:r w:rsidR="00176CF8">
        <w:t>czterech</w:t>
      </w:r>
      <w:r>
        <w:t xml:space="preserve"> semestrów studiów II stopnia Kierunku Pielęgniarstwo Student zobowiązany jest do odbycia 200 godzin dydaktycznych praktyk zawodowych w placówkach Ochrony Zdrowia. Praktyki organizuje Student w wybranych przez siebie placówkach Ochrony Zdrowia.</w:t>
      </w:r>
    </w:p>
    <w:p w14:paraId="68CD7DF3" w14:textId="7533E222" w:rsidR="0020713A" w:rsidRDefault="0020713A" w:rsidP="007F6209">
      <w:pPr>
        <w:spacing w:line="360" w:lineRule="auto"/>
        <w:ind w:firstLine="708"/>
        <w:jc w:val="both"/>
      </w:pPr>
      <w:r>
        <w:t xml:space="preserve">Przed rozpoczęciem praktyk każdy Student zobowiązany jest do posiadania </w:t>
      </w:r>
      <w:r w:rsidR="007F6209">
        <w:t xml:space="preserve">ważnego </w:t>
      </w:r>
      <w:r>
        <w:t>ubezpieczeni</w:t>
      </w:r>
      <w:r w:rsidR="007F6209">
        <w:t>a</w:t>
      </w:r>
      <w:r>
        <w:t xml:space="preserve"> OC i NW, aktualnej Książeczki Zdrowia, </w:t>
      </w:r>
      <w:proofErr w:type="spellStart"/>
      <w:r>
        <w:t>Sanepidowskiej</w:t>
      </w:r>
      <w:proofErr w:type="spellEnd"/>
      <w:r>
        <w:t>, zaświadczenia o przebytym szczepieniu p/WZW</w:t>
      </w:r>
      <w:r w:rsidR="007F6209">
        <w:t xml:space="preserve"> oraz COVID-19 bądź ujemny, aktualny wynik testu PCR. </w:t>
      </w:r>
    </w:p>
    <w:p w14:paraId="4D34F920" w14:textId="293752CA" w:rsidR="00F929C6" w:rsidRDefault="0020713A" w:rsidP="007F6209">
      <w:pPr>
        <w:spacing w:line="360" w:lineRule="auto"/>
        <w:ind w:firstLine="708"/>
        <w:jc w:val="both"/>
      </w:pPr>
      <w:r>
        <w:t>W czasie praktyk Student winien być odpowiednio umundurowany ( czysty, wyprasowany fartuch, garsonka medyczna, obuwie na zmianę z zakrytymi palcami, stabilne), związane włosy, krótkie paznokcie w stonowanym kolorze, bez biżuterii. Student na zajęcia winien przychodzić przygotowany teoretycznie wg grafiku ustalonego z opiek</w:t>
      </w:r>
      <w:r w:rsidR="00176CF8">
        <w:t>unem praktyk w danej placówce (</w:t>
      </w:r>
      <w:r>
        <w:t xml:space="preserve">10 godz. </w:t>
      </w:r>
      <w:proofErr w:type="spellStart"/>
      <w:r>
        <w:t>dydakt</w:t>
      </w:r>
      <w:proofErr w:type="spellEnd"/>
      <w:r>
        <w:t xml:space="preserve">./ </w:t>
      </w:r>
      <w:r w:rsidR="00176CF8">
        <w:t>8</w:t>
      </w:r>
      <w:r>
        <w:t xml:space="preserve"> godz. zegarowych</w:t>
      </w:r>
      <w:r w:rsidR="00176CF8">
        <w:t>/</w:t>
      </w:r>
      <w:r>
        <w:t xml:space="preserve">  dyżury) . W trakcie praktyk student zalicza zabiegi pielęgniarskie. Każdy oceniany jest w zakresie wiedzy, postawy i umiejętności.</w:t>
      </w:r>
    </w:p>
    <w:p w14:paraId="75C07D35" w14:textId="53672F19" w:rsidR="0020713A" w:rsidRPr="00176CF8" w:rsidRDefault="0020713A" w:rsidP="0020713A">
      <w:pPr>
        <w:rPr>
          <w:b/>
        </w:rPr>
      </w:pPr>
      <w:r w:rsidRPr="00176CF8">
        <w:rPr>
          <w:b/>
        </w:rPr>
        <w:t xml:space="preserve">I rok / I semestr Zimowy </w:t>
      </w:r>
    </w:p>
    <w:p w14:paraId="7E19DE0E" w14:textId="4D325A7E" w:rsidR="00813A2C" w:rsidRDefault="00813A2C" w:rsidP="00813A2C">
      <w:pPr>
        <w:ind w:firstLine="426"/>
      </w:pPr>
      <w:r w:rsidRPr="00176CF8">
        <w:rPr>
          <w:u w:val="single"/>
        </w:rPr>
        <w:t>Zarządzanie w pielęgniarstwie</w:t>
      </w:r>
      <w:r>
        <w:t xml:space="preserve"> – 20 godzin dydaktycznych</w:t>
      </w:r>
    </w:p>
    <w:p w14:paraId="73934813" w14:textId="67886DC5" w:rsidR="0020713A" w:rsidRPr="00813A2C" w:rsidRDefault="00813A2C" w:rsidP="00813A2C">
      <w:pPr>
        <w:ind w:firstLine="426"/>
        <w:rPr>
          <w:i/>
          <w:iCs/>
        </w:rPr>
      </w:pPr>
      <w:r>
        <w:rPr>
          <w:i/>
          <w:iCs/>
        </w:rPr>
        <w:t>Oddziały szpitalne ( praktyka u Pielęgniarki Naczelnej, Pielęgniarki Oddziałowej)</w:t>
      </w:r>
    </w:p>
    <w:p w14:paraId="2025738A" w14:textId="5080BB10" w:rsidR="0020713A" w:rsidRDefault="0020713A" w:rsidP="00176CF8">
      <w:pPr>
        <w:ind w:left="426"/>
      </w:pPr>
      <w:r w:rsidRPr="00176CF8">
        <w:rPr>
          <w:u w:val="single"/>
        </w:rPr>
        <w:t>Podstawowa opieka zdrowotna</w:t>
      </w:r>
      <w:r w:rsidR="00AD2A88">
        <w:t xml:space="preserve"> –</w:t>
      </w:r>
      <w:r>
        <w:t xml:space="preserve"> 20 godzin dydaktycznych</w:t>
      </w:r>
    </w:p>
    <w:p w14:paraId="516928F7" w14:textId="3847AC20" w:rsidR="0020713A" w:rsidRDefault="0020713A" w:rsidP="00176CF8">
      <w:pPr>
        <w:ind w:left="426"/>
        <w:rPr>
          <w:i/>
          <w:iCs/>
        </w:rPr>
      </w:pPr>
      <w:r>
        <w:rPr>
          <w:i/>
          <w:iCs/>
        </w:rPr>
        <w:t>Placówki Podstawowej Opieki Zdrowotnej</w:t>
      </w:r>
    </w:p>
    <w:p w14:paraId="30A32BBB" w14:textId="784A9D33" w:rsidR="00D92817" w:rsidRDefault="00D92817" w:rsidP="00176CF8">
      <w:pPr>
        <w:ind w:left="426"/>
        <w:rPr>
          <w:i/>
          <w:iCs/>
        </w:rPr>
      </w:pPr>
      <w:r w:rsidRPr="00D92817">
        <w:rPr>
          <w:i/>
          <w:iCs/>
        </w:rPr>
        <w:t>( 15.I – 30.III )</w:t>
      </w:r>
    </w:p>
    <w:p w14:paraId="70EDE112" w14:textId="67581952" w:rsidR="0020713A" w:rsidRPr="00176CF8" w:rsidRDefault="0020713A" w:rsidP="0020713A">
      <w:pPr>
        <w:rPr>
          <w:b/>
        </w:rPr>
      </w:pPr>
      <w:r w:rsidRPr="00176CF8">
        <w:rPr>
          <w:b/>
        </w:rPr>
        <w:t>I rok / II semestr Letni</w:t>
      </w:r>
      <w:bookmarkStart w:id="0" w:name="_GoBack"/>
      <w:bookmarkEnd w:id="0"/>
    </w:p>
    <w:p w14:paraId="745E0775" w14:textId="43A050DA" w:rsidR="0020713A" w:rsidRDefault="0020713A" w:rsidP="00176CF8">
      <w:pPr>
        <w:ind w:left="426"/>
      </w:pPr>
      <w:r w:rsidRPr="00176CF8">
        <w:rPr>
          <w:u w:val="single"/>
        </w:rPr>
        <w:t>Wentylacja mechaniczna długoterminowa w opiece stacjonarnej i domowe</w:t>
      </w:r>
      <w:r>
        <w:t>j – 40 godzin dydaktycznych</w:t>
      </w:r>
    </w:p>
    <w:p w14:paraId="23567362" w14:textId="138DB9C4" w:rsidR="0020713A" w:rsidRPr="0020713A" w:rsidRDefault="0020713A" w:rsidP="00176CF8">
      <w:pPr>
        <w:ind w:left="426"/>
        <w:rPr>
          <w:i/>
          <w:iCs/>
        </w:rPr>
      </w:pPr>
      <w:r>
        <w:rPr>
          <w:i/>
          <w:iCs/>
        </w:rPr>
        <w:t xml:space="preserve">Oddziały Pulmonologiczne, </w:t>
      </w:r>
      <w:r w:rsidR="002006D2">
        <w:rPr>
          <w:i/>
          <w:iCs/>
        </w:rPr>
        <w:t xml:space="preserve">Ośrodki Wentylacji Domowej </w:t>
      </w:r>
    </w:p>
    <w:p w14:paraId="39D042F8" w14:textId="3F4E1856" w:rsidR="0020713A" w:rsidRDefault="0020713A" w:rsidP="00176CF8">
      <w:pPr>
        <w:ind w:left="426"/>
      </w:pPr>
      <w:r w:rsidRPr="00176CF8">
        <w:rPr>
          <w:u w:val="single"/>
        </w:rPr>
        <w:t>Pracownia endoskopowa</w:t>
      </w:r>
      <w:r>
        <w:t xml:space="preserve"> – 40 godzin dydaktycznych</w:t>
      </w:r>
    </w:p>
    <w:p w14:paraId="32087143" w14:textId="5B3E0AF9" w:rsidR="0020713A" w:rsidRDefault="0020713A" w:rsidP="00176CF8">
      <w:pPr>
        <w:ind w:left="426"/>
        <w:rPr>
          <w:i/>
          <w:iCs/>
        </w:rPr>
      </w:pPr>
      <w:r>
        <w:rPr>
          <w:i/>
          <w:iCs/>
        </w:rPr>
        <w:t xml:space="preserve">Poradnie </w:t>
      </w:r>
      <w:r w:rsidR="002006D2">
        <w:rPr>
          <w:i/>
          <w:iCs/>
        </w:rPr>
        <w:t>Gastroenterologiczne</w:t>
      </w:r>
    </w:p>
    <w:p w14:paraId="7637EC70" w14:textId="6746201C" w:rsidR="00D92817" w:rsidRDefault="00D92817" w:rsidP="00176CF8">
      <w:pPr>
        <w:ind w:left="426"/>
        <w:rPr>
          <w:i/>
          <w:iCs/>
        </w:rPr>
      </w:pPr>
      <w:r w:rsidRPr="00D92817">
        <w:rPr>
          <w:i/>
          <w:iCs/>
        </w:rPr>
        <w:t>( 15.VI – 30.IX )</w:t>
      </w:r>
    </w:p>
    <w:p w14:paraId="7E69A7A6" w14:textId="1CF8A586" w:rsidR="0020713A" w:rsidRDefault="0020713A" w:rsidP="0020713A">
      <w:pPr>
        <w:rPr>
          <w:b/>
        </w:rPr>
      </w:pPr>
      <w:r w:rsidRPr="00176CF8">
        <w:rPr>
          <w:b/>
        </w:rPr>
        <w:t>II rok / III sem</w:t>
      </w:r>
      <w:r w:rsidR="002006D2" w:rsidRPr="00176CF8">
        <w:rPr>
          <w:b/>
        </w:rPr>
        <w:t>estr Zimowy</w:t>
      </w:r>
    </w:p>
    <w:p w14:paraId="416251EF" w14:textId="77777777" w:rsidR="00813A2C" w:rsidRDefault="00813A2C" w:rsidP="00813A2C">
      <w:pPr>
        <w:ind w:left="426"/>
      </w:pPr>
      <w:r w:rsidRPr="00176CF8">
        <w:rPr>
          <w:u w:val="single"/>
        </w:rPr>
        <w:t>Edukacja w wybranych chorobach przewlekłych</w:t>
      </w:r>
      <w:r>
        <w:t xml:space="preserve"> – 40 godzin dydaktycznych</w:t>
      </w:r>
    </w:p>
    <w:p w14:paraId="09F2C453" w14:textId="73EE16FC" w:rsidR="00813A2C" w:rsidRPr="00176CF8" w:rsidRDefault="00813A2C" w:rsidP="00813A2C">
      <w:pPr>
        <w:rPr>
          <w:b/>
        </w:rPr>
      </w:pPr>
      <w:r>
        <w:rPr>
          <w:i/>
          <w:iCs/>
        </w:rPr>
        <w:t>Oddziały Chorób Wewnętrznych, Oddziały Reumatologiczne, Oddziały Pulmonologiczne, Oddziały Diabetologiczne, Oddziały Psychiatryczne, Oddziały Onkologiczne, Oddziały Nefrologiczne</w:t>
      </w:r>
    </w:p>
    <w:p w14:paraId="0993A9A3" w14:textId="04731853" w:rsidR="0020713A" w:rsidRDefault="0020713A" w:rsidP="00176CF8">
      <w:pPr>
        <w:ind w:left="567"/>
      </w:pPr>
      <w:r w:rsidRPr="00176CF8">
        <w:rPr>
          <w:u w:val="single"/>
        </w:rPr>
        <w:t>Opieka onkologiczna</w:t>
      </w:r>
      <w:r>
        <w:t xml:space="preserve"> – 40 godzin dydaktycznych</w:t>
      </w:r>
    </w:p>
    <w:p w14:paraId="4E78ED03" w14:textId="18A823B0" w:rsidR="00AC60CB" w:rsidRDefault="00AC60CB" w:rsidP="00176CF8">
      <w:pPr>
        <w:ind w:left="567"/>
        <w:rPr>
          <w:i/>
          <w:iCs/>
        </w:rPr>
      </w:pPr>
      <w:r>
        <w:rPr>
          <w:i/>
          <w:iCs/>
        </w:rPr>
        <w:t>Hospicja stacjonarne, Oddziały Onkologiczne</w:t>
      </w:r>
    </w:p>
    <w:p w14:paraId="056DE5BF" w14:textId="62F5824A" w:rsidR="00D92817" w:rsidRPr="00AC60CB" w:rsidRDefault="00D92817" w:rsidP="00176CF8">
      <w:pPr>
        <w:ind w:left="567"/>
        <w:rPr>
          <w:i/>
          <w:iCs/>
        </w:rPr>
      </w:pPr>
      <w:r w:rsidRPr="00D92817">
        <w:rPr>
          <w:i/>
          <w:iCs/>
        </w:rPr>
        <w:t>( 15.I – 30.III )</w:t>
      </w:r>
    </w:p>
    <w:sectPr w:rsidR="00D92817" w:rsidRPr="00AC60CB" w:rsidSect="00813A2C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4F"/>
    <w:rsid w:val="00176CF8"/>
    <w:rsid w:val="0018124C"/>
    <w:rsid w:val="002006D2"/>
    <w:rsid w:val="0020713A"/>
    <w:rsid w:val="00435BE1"/>
    <w:rsid w:val="00460F4F"/>
    <w:rsid w:val="00794EFB"/>
    <w:rsid w:val="007F6209"/>
    <w:rsid w:val="00813A2C"/>
    <w:rsid w:val="00AC60CB"/>
    <w:rsid w:val="00AD2A88"/>
    <w:rsid w:val="00D92817"/>
    <w:rsid w:val="00F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7F9E"/>
  <w15:chartTrackingRefBased/>
  <w15:docId w15:val="{E9DA8D02-621D-4597-8A6D-91FD5379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Musiał</dc:creator>
  <cp:keywords/>
  <dc:description/>
  <cp:lastModifiedBy>Jakub Prygiel</cp:lastModifiedBy>
  <cp:revision>2</cp:revision>
  <dcterms:created xsi:type="dcterms:W3CDTF">2022-11-07T08:15:00Z</dcterms:created>
  <dcterms:modified xsi:type="dcterms:W3CDTF">2022-11-07T08:15:00Z</dcterms:modified>
</cp:coreProperties>
</file>