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155F" w14:textId="42C7C3E2" w:rsidR="00843828" w:rsidRDefault="000234C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04B29550" w14:textId="3FA5741D" w:rsidR="000234C1" w:rsidRDefault="000234C1" w:rsidP="00023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OBSERWACJI PACJENTA/TKI Z WKŁUCIEM OBWODOWYM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685"/>
        <w:gridCol w:w="851"/>
        <w:gridCol w:w="1411"/>
      </w:tblGrid>
      <w:tr w:rsidR="00645563" w14:paraId="5D4224CB" w14:textId="77777777" w:rsidTr="00833778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A6C78D" w14:textId="77777777" w:rsidR="00645563" w:rsidRDefault="00645563" w:rsidP="0083377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Dane o pacjencie </w:t>
            </w:r>
          </w:p>
        </w:tc>
      </w:tr>
      <w:tr w:rsidR="00645563" w14:paraId="7CAE875B" w14:textId="77777777" w:rsidTr="00265B5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5EE8" w14:textId="77777777" w:rsidR="00645563" w:rsidRDefault="00645563" w:rsidP="0083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7FB" w14:textId="77777777" w:rsidR="00645563" w:rsidRDefault="00645563" w:rsidP="00833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FFE3" w14:textId="77777777" w:rsidR="00645563" w:rsidRDefault="00645563" w:rsidP="0083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9ED" w14:textId="77777777" w:rsidR="00645563" w:rsidRDefault="00645563" w:rsidP="00833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563" w14:paraId="151128E1" w14:textId="77777777" w:rsidTr="00265B5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9B3B" w14:textId="77777777" w:rsidR="00645563" w:rsidRDefault="00645563" w:rsidP="0083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2EF" w14:textId="77777777" w:rsidR="00645563" w:rsidRDefault="00645563" w:rsidP="00833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A620" w14:textId="77777777" w:rsidR="00645563" w:rsidRDefault="00645563" w:rsidP="0083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sali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14B" w14:textId="77777777" w:rsidR="00645563" w:rsidRDefault="00645563" w:rsidP="008337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644B36" w14:textId="20B81445" w:rsidR="000234C1" w:rsidRDefault="000234C1" w:rsidP="000234C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743"/>
        <w:gridCol w:w="743"/>
        <w:gridCol w:w="743"/>
        <w:gridCol w:w="744"/>
        <w:gridCol w:w="743"/>
        <w:gridCol w:w="744"/>
        <w:gridCol w:w="743"/>
        <w:gridCol w:w="744"/>
      </w:tblGrid>
      <w:tr w:rsidR="00766766" w14:paraId="468B92E5" w14:textId="77777777" w:rsidTr="00933F5F">
        <w:tc>
          <w:tcPr>
            <w:tcW w:w="3114" w:type="dxa"/>
          </w:tcPr>
          <w:p w14:paraId="57148E20" w14:textId="5E1C4E87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486" w:type="dxa"/>
            <w:gridSpan w:val="2"/>
          </w:tcPr>
          <w:p w14:paraId="060515D4" w14:textId="77777777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0C231872" w14:textId="77777777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396D8A42" w14:textId="77777777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692188D7" w14:textId="24665CDB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766" w14:paraId="11B18445" w14:textId="77777777" w:rsidTr="000461A3">
        <w:tc>
          <w:tcPr>
            <w:tcW w:w="9061" w:type="dxa"/>
            <w:gridSpan w:val="9"/>
            <w:shd w:val="clear" w:color="auto" w:fill="D9D9D9" w:themeFill="background1" w:themeFillShade="D9"/>
          </w:tcPr>
          <w:p w14:paraId="3DFF9986" w14:textId="026E3098" w:rsidR="00766766" w:rsidRDefault="00766766" w:rsidP="0076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7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Założenie kaniuli obwodowej</w:t>
            </w:r>
          </w:p>
        </w:tc>
      </w:tr>
      <w:tr w:rsidR="00766766" w14:paraId="33CF11BF" w14:textId="77777777" w:rsidTr="00962E0E">
        <w:trPr>
          <w:trHeight w:val="57"/>
        </w:trPr>
        <w:tc>
          <w:tcPr>
            <w:tcW w:w="3114" w:type="dxa"/>
          </w:tcPr>
          <w:p w14:paraId="3FED71C7" w14:textId="2B8DF636" w:rsidR="00766766" w:rsidRDefault="00766766" w:rsidP="0076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godzina założenia kaniuli*</w:t>
            </w:r>
          </w:p>
        </w:tc>
        <w:tc>
          <w:tcPr>
            <w:tcW w:w="743" w:type="dxa"/>
          </w:tcPr>
          <w:p w14:paraId="1E670B42" w14:textId="71BB916A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R□</w:t>
            </w:r>
          </w:p>
        </w:tc>
        <w:tc>
          <w:tcPr>
            <w:tcW w:w="743" w:type="dxa"/>
          </w:tcPr>
          <w:p w14:paraId="29D16B70" w14:textId="1333F871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P□</w:t>
            </w:r>
          </w:p>
        </w:tc>
        <w:tc>
          <w:tcPr>
            <w:tcW w:w="743" w:type="dxa"/>
          </w:tcPr>
          <w:p w14:paraId="55A14ACC" w14:textId="615AD214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310">
              <w:t>R□</w:t>
            </w:r>
          </w:p>
        </w:tc>
        <w:tc>
          <w:tcPr>
            <w:tcW w:w="744" w:type="dxa"/>
          </w:tcPr>
          <w:p w14:paraId="621380DA" w14:textId="743A274C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310">
              <w:t>P□</w:t>
            </w:r>
          </w:p>
        </w:tc>
        <w:tc>
          <w:tcPr>
            <w:tcW w:w="743" w:type="dxa"/>
          </w:tcPr>
          <w:p w14:paraId="755F305B" w14:textId="76028D3C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310">
              <w:t>R□</w:t>
            </w:r>
          </w:p>
        </w:tc>
        <w:tc>
          <w:tcPr>
            <w:tcW w:w="744" w:type="dxa"/>
          </w:tcPr>
          <w:p w14:paraId="21430AE2" w14:textId="5AF13619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310">
              <w:t>P□</w:t>
            </w:r>
          </w:p>
        </w:tc>
        <w:tc>
          <w:tcPr>
            <w:tcW w:w="743" w:type="dxa"/>
          </w:tcPr>
          <w:p w14:paraId="2A8BFDFA" w14:textId="72B54E4C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310">
              <w:t>R□</w:t>
            </w:r>
          </w:p>
        </w:tc>
        <w:tc>
          <w:tcPr>
            <w:tcW w:w="744" w:type="dxa"/>
          </w:tcPr>
          <w:p w14:paraId="5042F573" w14:textId="3089A50F" w:rsidR="00766766" w:rsidRDefault="00766766" w:rsidP="0076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310">
              <w:t>P□</w:t>
            </w:r>
          </w:p>
        </w:tc>
      </w:tr>
      <w:tr w:rsidR="00766766" w14:paraId="5B52135B" w14:textId="77777777" w:rsidTr="00933F5F">
        <w:trPr>
          <w:trHeight w:val="57"/>
        </w:trPr>
        <w:tc>
          <w:tcPr>
            <w:tcW w:w="3114" w:type="dxa"/>
          </w:tcPr>
          <w:p w14:paraId="437F0D78" w14:textId="002B2D38" w:rsidR="00766766" w:rsidRDefault="00766766" w:rsidP="0076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tryb założenia kaniuli**</w:t>
            </w:r>
          </w:p>
        </w:tc>
        <w:tc>
          <w:tcPr>
            <w:tcW w:w="1486" w:type="dxa"/>
            <w:gridSpan w:val="2"/>
          </w:tcPr>
          <w:p w14:paraId="129A7116" w14:textId="77777777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49F124AB" w14:textId="77777777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43189F7E" w14:textId="77777777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0E5E8647" w14:textId="0456D79E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766" w14:paraId="5A800939" w14:textId="77777777" w:rsidTr="00933F5F">
        <w:trPr>
          <w:trHeight w:val="57"/>
        </w:trPr>
        <w:tc>
          <w:tcPr>
            <w:tcW w:w="3114" w:type="dxa"/>
          </w:tcPr>
          <w:p w14:paraId="76BD616C" w14:textId="13726848" w:rsidR="00766766" w:rsidRDefault="00766766" w:rsidP="0076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założenia kaniuli***</w:t>
            </w:r>
          </w:p>
        </w:tc>
        <w:tc>
          <w:tcPr>
            <w:tcW w:w="1486" w:type="dxa"/>
            <w:gridSpan w:val="2"/>
          </w:tcPr>
          <w:p w14:paraId="2A86C06E" w14:textId="77777777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0E9115F4" w14:textId="77777777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6F03EAE2" w14:textId="77777777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576F0E2F" w14:textId="6AA08121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766" w14:paraId="1484707E" w14:textId="77777777" w:rsidTr="00933F5F">
        <w:trPr>
          <w:trHeight w:val="57"/>
        </w:trPr>
        <w:tc>
          <w:tcPr>
            <w:tcW w:w="3114" w:type="dxa"/>
          </w:tcPr>
          <w:p w14:paraId="7CEEBBFA" w14:textId="271748B5" w:rsidR="00766766" w:rsidRDefault="00766766" w:rsidP="0076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opatrunek****</w:t>
            </w:r>
          </w:p>
        </w:tc>
        <w:tc>
          <w:tcPr>
            <w:tcW w:w="1486" w:type="dxa"/>
            <w:gridSpan w:val="2"/>
          </w:tcPr>
          <w:p w14:paraId="3BB3A5F2" w14:textId="77777777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75F215CB" w14:textId="77777777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633B07A0" w14:textId="77777777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1B75E2A4" w14:textId="40C0B384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766" w14:paraId="2E552B6A" w14:textId="77777777" w:rsidTr="00982DC1">
        <w:trPr>
          <w:trHeight w:val="57"/>
        </w:trPr>
        <w:tc>
          <w:tcPr>
            <w:tcW w:w="9061" w:type="dxa"/>
            <w:gridSpan w:val="9"/>
            <w:shd w:val="clear" w:color="auto" w:fill="D9D9D9" w:themeFill="background1" w:themeFillShade="D9"/>
          </w:tcPr>
          <w:p w14:paraId="573BDB34" w14:textId="0B0E3F29" w:rsidR="00766766" w:rsidRDefault="00766766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Obserwacja miejsca wkłucia</w:t>
            </w:r>
          </w:p>
        </w:tc>
      </w:tr>
      <w:tr w:rsidR="00840488" w14:paraId="5984B379" w14:textId="77777777" w:rsidTr="00451222">
        <w:tc>
          <w:tcPr>
            <w:tcW w:w="3114" w:type="dxa"/>
          </w:tcPr>
          <w:p w14:paraId="324FBA35" w14:textId="0E7009C3" w:rsidR="00840488" w:rsidRDefault="00840488" w:rsidP="0084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wkłucia bez zmian</w:t>
            </w:r>
          </w:p>
        </w:tc>
        <w:tc>
          <w:tcPr>
            <w:tcW w:w="1486" w:type="dxa"/>
            <w:gridSpan w:val="2"/>
          </w:tcPr>
          <w:p w14:paraId="54558C25" w14:textId="1115692C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87" w:type="dxa"/>
            <w:gridSpan w:val="2"/>
          </w:tcPr>
          <w:p w14:paraId="70EE4F11" w14:textId="7D0A4490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7E">
              <w:t>□</w:t>
            </w:r>
          </w:p>
        </w:tc>
        <w:tc>
          <w:tcPr>
            <w:tcW w:w="1487" w:type="dxa"/>
            <w:gridSpan w:val="2"/>
          </w:tcPr>
          <w:p w14:paraId="015C2109" w14:textId="6ADEC059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E86">
              <w:t>□</w:t>
            </w:r>
          </w:p>
        </w:tc>
        <w:tc>
          <w:tcPr>
            <w:tcW w:w="1487" w:type="dxa"/>
            <w:gridSpan w:val="2"/>
          </w:tcPr>
          <w:p w14:paraId="738F3F84" w14:textId="621AADE5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70">
              <w:t>□</w:t>
            </w:r>
          </w:p>
        </w:tc>
      </w:tr>
      <w:tr w:rsidR="00840488" w14:paraId="0AC82342" w14:textId="77777777" w:rsidTr="00451222">
        <w:tc>
          <w:tcPr>
            <w:tcW w:w="3114" w:type="dxa"/>
          </w:tcPr>
          <w:p w14:paraId="2744B058" w14:textId="14ACA602" w:rsidR="00840488" w:rsidRPr="00265B51" w:rsidRDefault="00840488" w:rsidP="0084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B51">
              <w:rPr>
                <w:rFonts w:ascii="Times New Roman" w:hAnsi="Times New Roman" w:cs="Times New Roman"/>
                <w:sz w:val="20"/>
                <w:szCs w:val="20"/>
              </w:rPr>
              <w:t>stały ból i/lub lekkie zaczerwienienie w okolicy miejsca wkłucia</w:t>
            </w:r>
          </w:p>
        </w:tc>
        <w:tc>
          <w:tcPr>
            <w:tcW w:w="1486" w:type="dxa"/>
            <w:gridSpan w:val="2"/>
          </w:tcPr>
          <w:p w14:paraId="500D98F1" w14:textId="77777777" w:rsidR="00CE5587" w:rsidRDefault="00CE5587" w:rsidP="00840488">
            <w:pPr>
              <w:jc w:val="center"/>
            </w:pPr>
          </w:p>
          <w:p w14:paraId="112DE97A" w14:textId="683B8FEE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12D">
              <w:t>□</w:t>
            </w:r>
          </w:p>
        </w:tc>
        <w:tc>
          <w:tcPr>
            <w:tcW w:w="1487" w:type="dxa"/>
            <w:gridSpan w:val="2"/>
          </w:tcPr>
          <w:p w14:paraId="0E6DCA3E" w14:textId="77777777" w:rsidR="00CE5587" w:rsidRDefault="00CE5587" w:rsidP="00840488">
            <w:pPr>
              <w:jc w:val="center"/>
            </w:pPr>
          </w:p>
          <w:p w14:paraId="2962A811" w14:textId="34B13C94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7E">
              <w:t>□</w:t>
            </w:r>
          </w:p>
        </w:tc>
        <w:tc>
          <w:tcPr>
            <w:tcW w:w="1487" w:type="dxa"/>
            <w:gridSpan w:val="2"/>
          </w:tcPr>
          <w:p w14:paraId="4E8C6C3D" w14:textId="77777777" w:rsidR="00CE5587" w:rsidRDefault="00CE5587" w:rsidP="00840488">
            <w:pPr>
              <w:jc w:val="center"/>
            </w:pPr>
          </w:p>
          <w:p w14:paraId="48D6573D" w14:textId="24F46326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E86">
              <w:t>□</w:t>
            </w:r>
          </w:p>
        </w:tc>
        <w:tc>
          <w:tcPr>
            <w:tcW w:w="1487" w:type="dxa"/>
            <w:gridSpan w:val="2"/>
          </w:tcPr>
          <w:p w14:paraId="2478441E" w14:textId="77777777" w:rsidR="00CE5587" w:rsidRDefault="00CE5587" w:rsidP="00840488">
            <w:pPr>
              <w:jc w:val="center"/>
            </w:pPr>
          </w:p>
          <w:p w14:paraId="61DD8870" w14:textId="7C214C47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70">
              <w:t>□</w:t>
            </w:r>
          </w:p>
        </w:tc>
      </w:tr>
      <w:tr w:rsidR="00840488" w14:paraId="2FCFBF04" w14:textId="77777777" w:rsidTr="00451222">
        <w:tc>
          <w:tcPr>
            <w:tcW w:w="3114" w:type="dxa"/>
          </w:tcPr>
          <w:p w14:paraId="76CC7266" w14:textId="02511678" w:rsidR="00840488" w:rsidRDefault="00840488" w:rsidP="0084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B51">
              <w:rPr>
                <w:rFonts w:ascii="Times New Roman" w:hAnsi="Times New Roman" w:cs="Times New Roman"/>
                <w:sz w:val="20"/>
                <w:szCs w:val="20"/>
              </w:rPr>
              <w:t>ból w okolicy miejsca wkłucia, rumień, obrzęk</w:t>
            </w:r>
          </w:p>
        </w:tc>
        <w:tc>
          <w:tcPr>
            <w:tcW w:w="1486" w:type="dxa"/>
            <w:gridSpan w:val="2"/>
          </w:tcPr>
          <w:p w14:paraId="1C4D9C1C" w14:textId="2F471D7C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12D">
              <w:t>□</w:t>
            </w:r>
          </w:p>
        </w:tc>
        <w:tc>
          <w:tcPr>
            <w:tcW w:w="1487" w:type="dxa"/>
            <w:gridSpan w:val="2"/>
          </w:tcPr>
          <w:p w14:paraId="686A9BB0" w14:textId="160B605B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7E">
              <w:t>□</w:t>
            </w:r>
          </w:p>
        </w:tc>
        <w:tc>
          <w:tcPr>
            <w:tcW w:w="1487" w:type="dxa"/>
            <w:gridSpan w:val="2"/>
          </w:tcPr>
          <w:p w14:paraId="5CE38DA5" w14:textId="7718CE96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E86">
              <w:t>□</w:t>
            </w:r>
          </w:p>
        </w:tc>
        <w:tc>
          <w:tcPr>
            <w:tcW w:w="1487" w:type="dxa"/>
            <w:gridSpan w:val="2"/>
          </w:tcPr>
          <w:p w14:paraId="20BDE390" w14:textId="4BFD61DF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70">
              <w:t>□</w:t>
            </w:r>
          </w:p>
        </w:tc>
      </w:tr>
      <w:tr w:rsidR="00840488" w14:paraId="1B2875C1" w14:textId="77777777" w:rsidTr="00451222">
        <w:tc>
          <w:tcPr>
            <w:tcW w:w="3114" w:type="dxa"/>
          </w:tcPr>
          <w:p w14:paraId="2A510A70" w14:textId="6FA44FB8" w:rsidR="00840488" w:rsidRDefault="00840488" w:rsidP="0084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B51">
              <w:rPr>
                <w:rFonts w:ascii="Times New Roman" w:hAnsi="Times New Roman" w:cs="Times New Roman"/>
                <w:sz w:val="20"/>
                <w:szCs w:val="20"/>
              </w:rPr>
              <w:t>ból wzdłuż cewnika, stwardnienie  w okolicy miejsca wkłucia</w:t>
            </w:r>
          </w:p>
        </w:tc>
        <w:tc>
          <w:tcPr>
            <w:tcW w:w="1486" w:type="dxa"/>
            <w:gridSpan w:val="2"/>
          </w:tcPr>
          <w:p w14:paraId="020A3C40" w14:textId="5642E8E6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12D">
              <w:t>□</w:t>
            </w:r>
          </w:p>
        </w:tc>
        <w:tc>
          <w:tcPr>
            <w:tcW w:w="1487" w:type="dxa"/>
            <w:gridSpan w:val="2"/>
          </w:tcPr>
          <w:p w14:paraId="5DB60800" w14:textId="4D7C3D0D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7E">
              <w:t>□</w:t>
            </w:r>
          </w:p>
        </w:tc>
        <w:tc>
          <w:tcPr>
            <w:tcW w:w="1487" w:type="dxa"/>
            <w:gridSpan w:val="2"/>
          </w:tcPr>
          <w:p w14:paraId="2B5DD8A9" w14:textId="0DBA5917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E86">
              <w:t>□</w:t>
            </w:r>
          </w:p>
        </w:tc>
        <w:tc>
          <w:tcPr>
            <w:tcW w:w="1487" w:type="dxa"/>
            <w:gridSpan w:val="2"/>
          </w:tcPr>
          <w:p w14:paraId="4A4D865D" w14:textId="52A096E8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70">
              <w:t>□</w:t>
            </w:r>
          </w:p>
        </w:tc>
      </w:tr>
      <w:tr w:rsidR="00840488" w14:paraId="4157CC8B" w14:textId="77777777" w:rsidTr="00451222">
        <w:tc>
          <w:tcPr>
            <w:tcW w:w="3114" w:type="dxa"/>
          </w:tcPr>
          <w:p w14:paraId="5511F302" w14:textId="4417DEBF" w:rsidR="00840488" w:rsidRDefault="00840488" w:rsidP="0084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B51">
              <w:rPr>
                <w:rFonts w:ascii="Times New Roman" w:hAnsi="Times New Roman" w:cs="Times New Roman"/>
                <w:sz w:val="20"/>
                <w:szCs w:val="20"/>
              </w:rPr>
              <w:t>ból żyły na całej długości cewnika, zaczerwienienie, namacalne stwardnienie żyły  poza końcówką cewnika</w:t>
            </w:r>
          </w:p>
        </w:tc>
        <w:tc>
          <w:tcPr>
            <w:tcW w:w="1486" w:type="dxa"/>
            <w:gridSpan w:val="2"/>
          </w:tcPr>
          <w:p w14:paraId="44CDC704" w14:textId="77777777" w:rsidR="00C67054" w:rsidRDefault="00C67054" w:rsidP="00840488">
            <w:pPr>
              <w:jc w:val="center"/>
            </w:pPr>
          </w:p>
          <w:p w14:paraId="2CA47A74" w14:textId="138A899B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12D">
              <w:t>□</w:t>
            </w:r>
          </w:p>
        </w:tc>
        <w:tc>
          <w:tcPr>
            <w:tcW w:w="1487" w:type="dxa"/>
            <w:gridSpan w:val="2"/>
          </w:tcPr>
          <w:p w14:paraId="578F002B" w14:textId="77777777" w:rsidR="00C67054" w:rsidRDefault="00C67054" w:rsidP="00840488">
            <w:pPr>
              <w:jc w:val="center"/>
            </w:pPr>
          </w:p>
          <w:p w14:paraId="3CFA8F1B" w14:textId="2558B7C6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7E">
              <w:t>□</w:t>
            </w:r>
          </w:p>
        </w:tc>
        <w:tc>
          <w:tcPr>
            <w:tcW w:w="1487" w:type="dxa"/>
            <w:gridSpan w:val="2"/>
          </w:tcPr>
          <w:p w14:paraId="2275496D" w14:textId="77777777" w:rsidR="00C67054" w:rsidRDefault="00C67054" w:rsidP="00840488">
            <w:pPr>
              <w:jc w:val="center"/>
            </w:pPr>
          </w:p>
          <w:p w14:paraId="7350C5EA" w14:textId="24065846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E86">
              <w:t>□</w:t>
            </w:r>
          </w:p>
        </w:tc>
        <w:tc>
          <w:tcPr>
            <w:tcW w:w="1487" w:type="dxa"/>
            <w:gridSpan w:val="2"/>
          </w:tcPr>
          <w:p w14:paraId="637C7793" w14:textId="77777777" w:rsidR="00C67054" w:rsidRDefault="00C67054" w:rsidP="00840488">
            <w:pPr>
              <w:jc w:val="center"/>
            </w:pPr>
          </w:p>
          <w:p w14:paraId="7CC58A4E" w14:textId="088EA5D4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70">
              <w:t>□</w:t>
            </w:r>
          </w:p>
        </w:tc>
      </w:tr>
      <w:tr w:rsidR="00840488" w14:paraId="7A8DCEEB" w14:textId="77777777" w:rsidTr="00451222">
        <w:tc>
          <w:tcPr>
            <w:tcW w:w="3114" w:type="dxa"/>
          </w:tcPr>
          <w:p w14:paraId="1412EE46" w14:textId="49B4D68B" w:rsidR="00840488" w:rsidRDefault="00840488" w:rsidP="0084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B51">
              <w:rPr>
                <w:rFonts w:ascii="Times New Roman" w:hAnsi="Times New Roman" w:cs="Times New Roman"/>
                <w:sz w:val="20"/>
                <w:szCs w:val="20"/>
              </w:rPr>
              <w:t>ból żyły na całej długości cewnika, zaczerwienienie, twardy naciek w okolicy miejsca wkłucia, namacalne stwardnienie żyły  poza końcówką cewnika, gorączka</w:t>
            </w:r>
          </w:p>
        </w:tc>
        <w:tc>
          <w:tcPr>
            <w:tcW w:w="1486" w:type="dxa"/>
            <w:gridSpan w:val="2"/>
          </w:tcPr>
          <w:p w14:paraId="731D2A3F" w14:textId="77777777" w:rsidR="00C67054" w:rsidRDefault="00C67054" w:rsidP="00840488">
            <w:pPr>
              <w:jc w:val="center"/>
            </w:pPr>
          </w:p>
          <w:p w14:paraId="354BBF09" w14:textId="39044022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12D">
              <w:t>□</w:t>
            </w:r>
          </w:p>
        </w:tc>
        <w:tc>
          <w:tcPr>
            <w:tcW w:w="1487" w:type="dxa"/>
            <w:gridSpan w:val="2"/>
          </w:tcPr>
          <w:p w14:paraId="043649F1" w14:textId="77777777" w:rsidR="00C67054" w:rsidRDefault="00C67054" w:rsidP="00840488">
            <w:pPr>
              <w:jc w:val="center"/>
            </w:pPr>
          </w:p>
          <w:p w14:paraId="35EC7A50" w14:textId="40EAA12E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7E">
              <w:t>□</w:t>
            </w:r>
          </w:p>
        </w:tc>
        <w:tc>
          <w:tcPr>
            <w:tcW w:w="1487" w:type="dxa"/>
            <w:gridSpan w:val="2"/>
          </w:tcPr>
          <w:p w14:paraId="1262D297" w14:textId="77777777" w:rsidR="00C67054" w:rsidRDefault="00C67054" w:rsidP="00840488">
            <w:pPr>
              <w:jc w:val="center"/>
            </w:pPr>
          </w:p>
          <w:p w14:paraId="4C1D11D3" w14:textId="31BF4911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E86">
              <w:t>□</w:t>
            </w:r>
          </w:p>
        </w:tc>
        <w:tc>
          <w:tcPr>
            <w:tcW w:w="1487" w:type="dxa"/>
            <w:gridSpan w:val="2"/>
          </w:tcPr>
          <w:p w14:paraId="4B522EA8" w14:textId="77777777" w:rsidR="00C67054" w:rsidRDefault="00C67054" w:rsidP="00840488">
            <w:pPr>
              <w:jc w:val="center"/>
            </w:pPr>
          </w:p>
          <w:p w14:paraId="12419F6D" w14:textId="7435B448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70">
              <w:t>□</w:t>
            </w:r>
          </w:p>
        </w:tc>
      </w:tr>
      <w:tr w:rsidR="00840488" w14:paraId="1F773429" w14:textId="77777777" w:rsidTr="00451222">
        <w:tc>
          <w:tcPr>
            <w:tcW w:w="3114" w:type="dxa"/>
          </w:tcPr>
          <w:p w14:paraId="486EEBF8" w14:textId="4900E40C" w:rsidR="00840488" w:rsidRDefault="00840488" w:rsidP="008404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1486" w:type="dxa"/>
            <w:gridSpan w:val="2"/>
          </w:tcPr>
          <w:p w14:paraId="625F730A" w14:textId="379FC27B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12D">
              <w:t>□</w:t>
            </w:r>
          </w:p>
        </w:tc>
        <w:tc>
          <w:tcPr>
            <w:tcW w:w="1487" w:type="dxa"/>
            <w:gridSpan w:val="2"/>
          </w:tcPr>
          <w:p w14:paraId="02CD40B2" w14:textId="620F95EA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37E">
              <w:t>□</w:t>
            </w:r>
          </w:p>
        </w:tc>
        <w:tc>
          <w:tcPr>
            <w:tcW w:w="1487" w:type="dxa"/>
            <w:gridSpan w:val="2"/>
          </w:tcPr>
          <w:p w14:paraId="17379C06" w14:textId="643B5FAD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E86">
              <w:t>□</w:t>
            </w:r>
          </w:p>
        </w:tc>
        <w:tc>
          <w:tcPr>
            <w:tcW w:w="1487" w:type="dxa"/>
            <w:gridSpan w:val="2"/>
          </w:tcPr>
          <w:p w14:paraId="4B693DDD" w14:textId="36341DFC" w:rsidR="00840488" w:rsidRDefault="00840488" w:rsidP="0084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70">
              <w:t>□</w:t>
            </w:r>
          </w:p>
        </w:tc>
      </w:tr>
      <w:tr w:rsidR="00265B51" w14:paraId="63CD02EE" w14:textId="77777777" w:rsidTr="00265B51">
        <w:tc>
          <w:tcPr>
            <w:tcW w:w="9061" w:type="dxa"/>
            <w:gridSpan w:val="9"/>
            <w:shd w:val="clear" w:color="auto" w:fill="D9D9D9" w:themeFill="background1" w:themeFillShade="D9"/>
          </w:tcPr>
          <w:p w14:paraId="4C2FE0B9" w14:textId="4371AC0A" w:rsidR="00265B51" w:rsidRPr="00265B51" w:rsidRDefault="00265B51" w:rsidP="002C20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Zmiana opatrunku</w:t>
            </w:r>
          </w:p>
        </w:tc>
      </w:tr>
      <w:tr w:rsidR="00265B51" w14:paraId="154D0379" w14:textId="77777777" w:rsidTr="00451222">
        <w:tc>
          <w:tcPr>
            <w:tcW w:w="3114" w:type="dxa"/>
          </w:tcPr>
          <w:p w14:paraId="138AF5B4" w14:textId="1B90901E" w:rsidR="00265B51" w:rsidRDefault="00265B51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opatrunek ****</w:t>
            </w:r>
          </w:p>
        </w:tc>
        <w:tc>
          <w:tcPr>
            <w:tcW w:w="1486" w:type="dxa"/>
            <w:gridSpan w:val="2"/>
          </w:tcPr>
          <w:p w14:paraId="5500B057" w14:textId="77777777" w:rsidR="00265B51" w:rsidRDefault="00265B51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1679D96C" w14:textId="77777777" w:rsidR="00265B51" w:rsidRDefault="00265B51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5B96CBCA" w14:textId="77777777" w:rsidR="00265B51" w:rsidRDefault="00265B51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4314F021" w14:textId="77777777" w:rsidR="00265B51" w:rsidRDefault="00265B51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015" w14:paraId="19D79030" w14:textId="77777777" w:rsidTr="00946061">
        <w:tc>
          <w:tcPr>
            <w:tcW w:w="9061" w:type="dxa"/>
            <w:gridSpan w:val="9"/>
            <w:shd w:val="clear" w:color="auto" w:fill="D9D9D9" w:themeFill="background1" w:themeFillShade="D9"/>
          </w:tcPr>
          <w:p w14:paraId="5F0D3C84" w14:textId="44FF8F69" w:rsidR="002C2015" w:rsidRDefault="002C2015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Usunięcie kaniuli</w:t>
            </w:r>
          </w:p>
        </w:tc>
      </w:tr>
      <w:tr w:rsidR="001773BF" w14:paraId="435B1548" w14:textId="77777777" w:rsidTr="00840488">
        <w:tc>
          <w:tcPr>
            <w:tcW w:w="3114" w:type="dxa"/>
            <w:shd w:val="clear" w:color="auto" w:fill="auto"/>
          </w:tcPr>
          <w:p w14:paraId="50DFA18E" w14:textId="46D96E56" w:rsidR="001773BF" w:rsidRPr="00840488" w:rsidRDefault="00020297" w:rsidP="0002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40488" w:rsidRPr="00840488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5038C4E4" w14:textId="77777777" w:rsidR="001773BF" w:rsidRPr="00265B51" w:rsidRDefault="001773BF" w:rsidP="000234C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14:paraId="2CE64E3F" w14:textId="77777777" w:rsidR="001773BF" w:rsidRPr="00265B51" w:rsidRDefault="001773BF" w:rsidP="000234C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14:paraId="1A54A48D" w14:textId="77777777" w:rsidR="001773BF" w:rsidRPr="00265B51" w:rsidRDefault="001773BF" w:rsidP="000234C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14:paraId="3CDE9DDE" w14:textId="7F3FDE1C" w:rsidR="001773BF" w:rsidRPr="00265B51" w:rsidRDefault="001773BF" w:rsidP="000234C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015" w14:paraId="4B57B997" w14:textId="77777777" w:rsidTr="00A31B0D">
        <w:tc>
          <w:tcPr>
            <w:tcW w:w="9061" w:type="dxa"/>
            <w:gridSpan w:val="9"/>
            <w:shd w:val="clear" w:color="auto" w:fill="D9D9D9" w:themeFill="background1" w:themeFillShade="D9"/>
          </w:tcPr>
          <w:p w14:paraId="13BCC17E" w14:textId="6C2292F8" w:rsidR="002C2015" w:rsidRDefault="002C2015" w:rsidP="002C2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Włączenie  leczenia antybiotykowego w związku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7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podejrzeniem zakażenia odcewnikowego</w:t>
            </w:r>
          </w:p>
        </w:tc>
      </w:tr>
      <w:tr w:rsidR="00840488" w14:paraId="582CCCCE" w14:textId="77777777" w:rsidTr="00840488">
        <w:tc>
          <w:tcPr>
            <w:tcW w:w="3114" w:type="dxa"/>
            <w:shd w:val="clear" w:color="auto" w:fill="D9D9D9" w:themeFill="background1" w:themeFillShade="D9"/>
          </w:tcPr>
          <w:p w14:paraId="0D924AF9" w14:textId="77777777" w:rsidR="00840488" w:rsidRPr="0099706F" w:rsidRDefault="00840488" w:rsidP="008404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shd w:val="clear" w:color="auto" w:fill="auto"/>
          </w:tcPr>
          <w:p w14:paraId="41E49A96" w14:textId="17BE17BE" w:rsidR="00840488" w:rsidRPr="0099706F" w:rsidRDefault="00840488" w:rsidP="008404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649">
              <w:t>□</w:t>
            </w:r>
          </w:p>
        </w:tc>
        <w:tc>
          <w:tcPr>
            <w:tcW w:w="1487" w:type="dxa"/>
            <w:gridSpan w:val="2"/>
            <w:shd w:val="clear" w:color="auto" w:fill="auto"/>
          </w:tcPr>
          <w:p w14:paraId="7A0B322C" w14:textId="72A18E51" w:rsidR="00840488" w:rsidRPr="0099706F" w:rsidRDefault="00840488" w:rsidP="008404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649">
              <w:t>□</w:t>
            </w:r>
          </w:p>
        </w:tc>
        <w:tc>
          <w:tcPr>
            <w:tcW w:w="1487" w:type="dxa"/>
            <w:gridSpan w:val="2"/>
            <w:shd w:val="clear" w:color="auto" w:fill="auto"/>
          </w:tcPr>
          <w:p w14:paraId="1A90BF58" w14:textId="3ADD9F67" w:rsidR="00840488" w:rsidRPr="0099706F" w:rsidRDefault="00840488" w:rsidP="008404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649">
              <w:t>□</w:t>
            </w:r>
          </w:p>
        </w:tc>
        <w:tc>
          <w:tcPr>
            <w:tcW w:w="1487" w:type="dxa"/>
            <w:gridSpan w:val="2"/>
            <w:shd w:val="clear" w:color="auto" w:fill="auto"/>
          </w:tcPr>
          <w:p w14:paraId="47D8832A" w14:textId="6339147F" w:rsidR="00840488" w:rsidRPr="0099706F" w:rsidRDefault="00840488" w:rsidP="008404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0649">
              <w:t>□</w:t>
            </w:r>
          </w:p>
        </w:tc>
      </w:tr>
      <w:tr w:rsidR="002C2015" w14:paraId="69397619" w14:textId="77777777" w:rsidTr="002C2015">
        <w:tc>
          <w:tcPr>
            <w:tcW w:w="9061" w:type="dxa"/>
            <w:gridSpan w:val="9"/>
            <w:shd w:val="clear" w:color="auto" w:fill="D9D9D9" w:themeFill="background1" w:themeFillShade="D9"/>
          </w:tcPr>
          <w:p w14:paraId="6DB238C9" w14:textId="15C1A546" w:rsidR="002C2015" w:rsidRDefault="002C2015" w:rsidP="002C20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VII. Włączenie innego  leczenia w związku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podejrzeniem zakażenia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odcewnikowego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 okłady,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itp.)****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1773BF" w14:paraId="5CC120E2" w14:textId="77777777" w:rsidTr="00840488">
        <w:tc>
          <w:tcPr>
            <w:tcW w:w="3114" w:type="dxa"/>
            <w:shd w:val="clear" w:color="auto" w:fill="D9D9D9" w:themeFill="background1" w:themeFillShade="D9"/>
          </w:tcPr>
          <w:p w14:paraId="466342A2" w14:textId="77777777" w:rsidR="001773BF" w:rsidRDefault="001773BF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14:paraId="07FEBC0C" w14:textId="77777777" w:rsidR="001773BF" w:rsidRDefault="001773BF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5280E04A" w14:textId="77777777" w:rsidR="001773BF" w:rsidRDefault="001773BF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35295F1C" w14:textId="77777777" w:rsidR="001773BF" w:rsidRDefault="001773BF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52E600FF" w14:textId="380DE45E" w:rsidR="001773BF" w:rsidRDefault="001773BF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208" w14:paraId="35D724B8" w14:textId="77777777" w:rsidTr="00C61208">
        <w:tc>
          <w:tcPr>
            <w:tcW w:w="3114" w:type="dxa"/>
          </w:tcPr>
          <w:p w14:paraId="43BEE859" w14:textId="77777777" w:rsidR="00C61208" w:rsidRDefault="00C61208" w:rsidP="00C6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F03AC" w14:textId="77777777" w:rsidR="00C61208" w:rsidRDefault="00C61208" w:rsidP="00C6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  <w:p w14:paraId="44281194" w14:textId="0DE46478" w:rsidR="00C61208" w:rsidRDefault="00C61208" w:rsidP="00C6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7" w:type="dxa"/>
            <w:gridSpan w:val="8"/>
          </w:tcPr>
          <w:p w14:paraId="78176DAB" w14:textId="557D54B9" w:rsidR="00C61208" w:rsidRDefault="00C61208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208" w14:paraId="6F6C161B" w14:textId="77777777" w:rsidTr="00C61208">
        <w:tc>
          <w:tcPr>
            <w:tcW w:w="3114" w:type="dxa"/>
          </w:tcPr>
          <w:p w14:paraId="1B6F3C48" w14:textId="77777777" w:rsidR="00C61208" w:rsidRDefault="00C61208" w:rsidP="00C6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15B32" w14:textId="77777777" w:rsidR="00C61208" w:rsidRDefault="00C61208" w:rsidP="00C6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  <w:p w14:paraId="03A8F665" w14:textId="15684AFC" w:rsidR="00C61208" w:rsidRDefault="00C61208" w:rsidP="00C6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7" w:type="dxa"/>
            <w:gridSpan w:val="8"/>
          </w:tcPr>
          <w:p w14:paraId="19A87A64" w14:textId="35511BEC" w:rsidR="00C61208" w:rsidRDefault="00C61208" w:rsidP="00023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766" w14:paraId="2A332610" w14:textId="77777777" w:rsidTr="00766766">
        <w:tc>
          <w:tcPr>
            <w:tcW w:w="9061" w:type="dxa"/>
            <w:gridSpan w:val="9"/>
          </w:tcPr>
          <w:p w14:paraId="3EA0DF6A" w14:textId="33F13C9F" w:rsidR="00766766" w:rsidRPr="00466B37" w:rsidRDefault="009C3A4B" w:rsidP="00023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B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466B37" w:rsidRPr="00466B37">
              <w:rPr>
                <w:rFonts w:ascii="Times New Roman" w:hAnsi="Times New Roman" w:cs="Times New Roman"/>
                <w:sz w:val="18"/>
                <w:szCs w:val="18"/>
              </w:rPr>
              <w:t xml:space="preserve">R – rano / P-popołudniu </w:t>
            </w:r>
          </w:p>
          <w:p w14:paraId="52D85B55" w14:textId="353AF9FD" w:rsidR="009C3A4B" w:rsidRPr="00466B37" w:rsidRDefault="009C3A4B" w:rsidP="00023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B3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466B37" w:rsidRPr="00466B37">
              <w:rPr>
                <w:rFonts w:ascii="Times New Roman" w:hAnsi="Times New Roman" w:cs="Times New Roman"/>
                <w:sz w:val="18"/>
                <w:szCs w:val="18"/>
              </w:rPr>
              <w:t xml:space="preserve">N – nagły / P-planowy </w:t>
            </w:r>
          </w:p>
          <w:p w14:paraId="075FB37B" w14:textId="2FF7A14C" w:rsidR="009C3A4B" w:rsidRPr="00466B37" w:rsidRDefault="009C3A4B" w:rsidP="00023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B37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466B37" w:rsidRPr="00466B37">
              <w:rPr>
                <w:rFonts w:ascii="Times New Roman" w:hAnsi="Times New Roman" w:cs="Times New Roman"/>
                <w:sz w:val="18"/>
                <w:szCs w:val="18"/>
              </w:rPr>
              <w:t>G-głowa / DP – dłoń prawa (strona grzbietowa) / DL - dłoń lewa (strona grzbietowa) / PP – przedramię prawe / PL – przedramię lewe / KDP – kończyna dolna prawa / KDL – kończyna dolna lewa / I- inne</w:t>
            </w:r>
          </w:p>
          <w:p w14:paraId="0EBAF781" w14:textId="39C1B938" w:rsidR="009C3A4B" w:rsidRPr="00466B37" w:rsidRDefault="009C3A4B">
            <w:pPr>
              <w:rPr>
                <w:sz w:val="18"/>
                <w:szCs w:val="18"/>
              </w:rPr>
            </w:pPr>
            <w:r w:rsidRPr="00466B37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="00466B37">
              <w:rPr>
                <w:rFonts w:ascii="Times New Roman" w:hAnsi="Times New Roman" w:cs="Times New Roman"/>
                <w:sz w:val="18"/>
                <w:szCs w:val="18"/>
              </w:rPr>
              <w:t xml:space="preserve">J – jałowy / T – tradycyjny </w:t>
            </w:r>
          </w:p>
          <w:p w14:paraId="20990A76" w14:textId="72BE5A53" w:rsidR="00C61208" w:rsidRPr="00466B37" w:rsidRDefault="009C3A4B" w:rsidP="00023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B37"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  <w:r w:rsidR="00466B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6B37" w:rsidRPr="00466B37">
              <w:rPr>
                <w:rFonts w:ascii="Times New Roman" w:hAnsi="Times New Roman" w:cs="Times New Roman"/>
                <w:sz w:val="18"/>
                <w:szCs w:val="18"/>
              </w:rPr>
              <w:t xml:space="preserve">okłady: CS – ciepło suche </w:t>
            </w:r>
            <w:r w:rsidR="00466B37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466B37" w:rsidRPr="00466B37">
              <w:rPr>
                <w:rFonts w:ascii="Times New Roman" w:hAnsi="Times New Roman" w:cs="Times New Roman"/>
                <w:sz w:val="18"/>
                <w:szCs w:val="18"/>
              </w:rPr>
              <w:t xml:space="preserve">CW – ciepło wilgotne </w:t>
            </w:r>
            <w:r w:rsidR="00466B3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66B37" w:rsidRPr="00466B37">
              <w:rPr>
                <w:rFonts w:ascii="Times New Roman" w:hAnsi="Times New Roman" w:cs="Times New Roman"/>
                <w:sz w:val="18"/>
                <w:szCs w:val="18"/>
              </w:rPr>
              <w:t xml:space="preserve"> ZS – zimno suche </w:t>
            </w:r>
            <w:r w:rsidR="00466B3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66B37" w:rsidRPr="00466B37">
              <w:rPr>
                <w:rFonts w:ascii="Times New Roman" w:hAnsi="Times New Roman" w:cs="Times New Roman"/>
                <w:sz w:val="18"/>
                <w:szCs w:val="18"/>
              </w:rPr>
              <w:t xml:space="preserve"> ZW – zimno wilgotne</w:t>
            </w:r>
          </w:p>
        </w:tc>
      </w:tr>
    </w:tbl>
    <w:p w14:paraId="50EE6984" w14:textId="77777777" w:rsidR="00C85AF1" w:rsidRPr="000234C1" w:rsidRDefault="00C85AF1" w:rsidP="000234C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85AF1" w:rsidRPr="000234C1" w:rsidSect="007D5AA4">
      <w:foot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9207" w14:textId="77777777" w:rsidR="00356559" w:rsidRDefault="00356559" w:rsidP="007D5AA4">
      <w:pPr>
        <w:spacing w:after="0" w:line="240" w:lineRule="auto"/>
      </w:pPr>
      <w:r>
        <w:separator/>
      </w:r>
    </w:p>
  </w:endnote>
  <w:endnote w:type="continuationSeparator" w:id="0">
    <w:p w14:paraId="3B919117" w14:textId="77777777" w:rsidR="00356559" w:rsidRDefault="00356559" w:rsidP="007D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28AC" w14:textId="77777777" w:rsidR="007D5AA4" w:rsidRDefault="007D5AA4" w:rsidP="007D5AA4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E0A494" wp14:editId="35169456">
          <wp:simplePos x="0" y="0"/>
          <wp:positionH relativeFrom="margin">
            <wp:posOffset>-127635</wp:posOffset>
          </wp:positionH>
          <wp:positionV relativeFrom="bottomMargin">
            <wp:posOffset>45720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096730DE" w14:textId="77777777" w:rsidR="007D5AA4" w:rsidRDefault="007D5AA4" w:rsidP="007D5AA4">
    <w:pPr>
      <w:pStyle w:val="Stopka"/>
      <w:rPr>
        <w:rFonts w:ascii="Times New Roman" w:hAnsi="Times New Roman" w:cs="Times New Roman"/>
        <w:sz w:val="20"/>
        <w:szCs w:val="20"/>
      </w:rPr>
    </w:pPr>
  </w:p>
  <w:p w14:paraId="5FE4C791" w14:textId="4E05F9F5" w:rsidR="007D5AA4" w:rsidRPr="007D5AA4" w:rsidRDefault="007D5AA4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 Katedra Pielęgniarstwa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91E7" w14:textId="77777777" w:rsidR="00356559" w:rsidRDefault="00356559" w:rsidP="007D5AA4">
      <w:pPr>
        <w:spacing w:after="0" w:line="240" w:lineRule="auto"/>
      </w:pPr>
      <w:r>
        <w:separator/>
      </w:r>
    </w:p>
  </w:footnote>
  <w:footnote w:type="continuationSeparator" w:id="0">
    <w:p w14:paraId="062D1A68" w14:textId="77777777" w:rsidR="00356559" w:rsidRDefault="00356559" w:rsidP="007D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A4"/>
    <w:rsid w:val="00020297"/>
    <w:rsid w:val="000234C1"/>
    <w:rsid w:val="001773BF"/>
    <w:rsid w:val="00265B51"/>
    <w:rsid w:val="002C2015"/>
    <w:rsid w:val="00356559"/>
    <w:rsid w:val="003D6708"/>
    <w:rsid w:val="00466B37"/>
    <w:rsid w:val="005E4646"/>
    <w:rsid w:val="00645563"/>
    <w:rsid w:val="00766766"/>
    <w:rsid w:val="007D5AA4"/>
    <w:rsid w:val="00840488"/>
    <w:rsid w:val="0084306F"/>
    <w:rsid w:val="0099706F"/>
    <w:rsid w:val="009C3A4B"/>
    <w:rsid w:val="00B56C49"/>
    <w:rsid w:val="00C61208"/>
    <w:rsid w:val="00C67054"/>
    <w:rsid w:val="00C85AF1"/>
    <w:rsid w:val="00C917A0"/>
    <w:rsid w:val="00CE5587"/>
    <w:rsid w:val="00D860E4"/>
    <w:rsid w:val="00E1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37FAF"/>
  <w15:chartTrackingRefBased/>
  <w15:docId w15:val="{7E145606-F1AC-40A1-8156-D5D6343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A4"/>
  </w:style>
  <w:style w:type="paragraph" w:styleId="Stopka">
    <w:name w:val="footer"/>
    <w:basedOn w:val="Normalny"/>
    <w:link w:val="StopkaZnak"/>
    <w:uiPriority w:val="99"/>
    <w:unhideWhenUsed/>
    <w:rsid w:val="007D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A4"/>
  </w:style>
  <w:style w:type="table" w:styleId="Tabela-Siatka">
    <w:name w:val="Table Grid"/>
    <w:basedOn w:val="Standardowy"/>
    <w:uiPriority w:val="39"/>
    <w:rsid w:val="00645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cp:lastPrinted>2021-05-10T11:41:00Z</cp:lastPrinted>
  <dcterms:created xsi:type="dcterms:W3CDTF">2021-07-13T14:42:00Z</dcterms:created>
  <dcterms:modified xsi:type="dcterms:W3CDTF">2021-07-13T14:42:00Z</dcterms:modified>
</cp:coreProperties>
</file>