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BD" w:rsidRPr="00F41EE5" w:rsidRDefault="002B1ABD" w:rsidP="00F41EE5">
      <w:pPr>
        <w:pStyle w:val="Bezodstpw"/>
        <w:jc w:val="center"/>
        <w:rPr>
          <w:b/>
        </w:rPr>
      </w:pPr>
      <w:r w:rsidRPr="00F41EE5">
        <w:rPr>
          <w:b/>
        </w:rPr>
        <w:t>REGULAMIN STUDENCKICH PRAKTYK ZAWODOWYCH</w:t>
      </w:r>
    </w:p>
    <w:p w:rsidR="002B1ABD" w:rsidRPr="002B1ABD" w:rsidRDefault="002B1ABD" w:rsidP="00F41EE5">
      <w:pPr>
        <w:pStyle w:val="Bezodstpw"/>
        <w:jc w:val="center"/>
      </w:pPr>
      <w:r w:rsidRPr="002B1ABD">
        <w:t>Wydział Nauk Medycznych i Nauk o Zdrowiu UTH Radom – kierunek Fizjoterapia</w:t>
      </w:r>
    </w:p>
    <w:p w:rsidR="002B1ABD" w:rsidRPr="002B1ABD" w:rsidRDefault="002B1ABD" w:rsidP="003E338B">
      <w:pPr>
        <w:pStyle w:val="Bezodstpw"/>
      </w:pPr>
    </w:p>
    <w:p w:rsidR="002B1ABD" w:rsidRPr="002B1ABD" w:rsidRDefault="002B1ABD" w:rsidP="003E338B">
      <w:pPr>
        <w:pStyle w:val="Bezodstpw"/>
        <w:jc w:val="center"/>
        <w:rPr>
          <w:i/>
          <w:iCs/>
        </w:rPr>
      </w:pPr>
      <w:r w:rsidRPr="002B1ABD">
        <w:rPr>
          <w:i/>
          <w:iCs/>
        </w:rPr>
        <w:t>POSTANOWIENIA OGÓLNE</w:t>
      </w:r>
    </w:p>
    <w:p w:rsidR="002B1ABD" w:rsidRPr="00F41EE5" w:rsidRDefault="002B1ABD" w:rsidP="003E338B">
      <w:pPr>
        <w:pStyle w:val="Bezodstpw"/>
      </w:pPr>
      <w:r w:rsidRPr="002B1ABD">
        <w:t xml:space="preserve">Podstawowym zadaniem statutowym UTH w Radomiu jest kształcenie studentów w zakresie specjalności zawodowych oraz praktyczne przygotowanie ich do wykonywania zawodu, w przypadku Fizjoterapii przede wszystkim do samodzielnej pracy z osobami chorymi </w:t>
      </w:r>
      <w:r w:rsidRPr="002B1ABD">
        <w:br/>
        <w:t>i niepełnosprawnymi. Jednym z ważniejszych sposobów realizacji tego celu są praktyki studenckie.</w:t>
      </w:r>
    </w:p>
    <w:p w:rsidR="002B1ABD" w:rsidRPr="003E338B" w:rsidRDefault="002B1ABD" w:rsidP="003E338B">
      <w:pPr>
        <w:pStyle w:val="Bezodstpw"/>
        <w:jc w:val="center"/>
        <w:rPr>
          <w:b/>
        </w:rPr>
      </w:pPr>
      <w:r w:rsidRPr="003E338B">
        <w:rPr>
          <w:b/>
          <w:i/>
          <w:iCs/>
        </w:rPr>
        <w:t>§1</w:t>
      </w:r>
    </w:p>
    <w:p w:rsidR="002B1ABD" w:rsidRPr="002B1ABD" w:rsidRDefault="002B1ABD" w:rsidP="003E338B">
      <w:pPr>
        <w:pStyle w:val="Bezodstpw"/>
        <w:numPr>
          <w:ilvl w:val="0"/>
          <w:numId w:val="11"/>
        </w:numPr>
      </w:pPr>
      <w:r w:rsidRPr="002B1ABD">
        <w:t xml:space="preserve">Praktyki studenckie na kierunku Fizjoterapia w Wydziale Nauk </w:t>
      </w:r>
      <w:r w:rsidRPr="002B1ABD">
        <w:br/>
        <w:t>Medycznych i Nauk o Zdrowiu są obowiązkowe.</w:t>
      </w:r>
    </w:p>
    <w:p w:rsidR="002B1ABD" w:rsidRPr="002B1ABD" w:rsidRDefault="002B1ABD" w:rsidP="003E338B">
      <w:pPr>
        <w:pStyle w:val="Bezodstpw"/>
        <w:numPr>
          <w:ilvl w:val="0"/>
          <w:numId w:val="11"/>
        </w:numPr>
      </w:pPr>
      <w:r w:rsidRPr="002B1ABD">
        <w:t>Rodzaje i czas trwania zawodowych praktyk studenckich określają programy studiów dla poszczególnych kierunków i specjalności.</w:t>
      </w:r>
    </w:p>
    <w:p w:rsidR="002B1ABD" w:rsidRPr="002B1ABD" w:rsidRDefault="002B1ABD" w:rsidP="003E338B">
      <w:pPr>
        <w:pStyle w:val="Bezodstpw"/>
        <w:numPr>
          <w:ilvl w:val="0"/>
          <w:numId w:val="11"/>
        </w:numPr>
      </w:pPr>
      <w:r w:rsidRPr="002B1ABD">
        <w:t>Regulamin praktyk studenc</w:t>
      </w:r>
      <w:r w:rsidR="003E338B">
        <w:t xml:space="preserve">kich został opracowany zgodnie ze Standardami Kształcenia oraz przepisami </w:t>
      </w:r>
      <w:r w:rsidRPr="002B1ABD">
        <w:t>rozporządzenia Minist</w:t>
      </w:r>
      <w:r w:rsidR="003E338B">
        <w:t xml:space="preserve">ra Edukacji Narodowej i Sportu  </w:t>
      </w:r>
      <w:r w:rsidRPr="002B1ABD">
        <w:t>z dnia 1 lipca 2002 w sprawie praktycznej nauki zawodu (Dz. U. Nr 113 poz. 988).</w:t>
      </w:r>
    </w:p>
    <w:p w:rsidR="002B1ABD" w:rsidRPr="002B1ABD" w:rsidRDefault="002B1ABD" w:rsidP="003E338B">
      <w:pPr>
        <w:pStyle w:val="Bezodstpw"/>
        <w:numPr>
          <w:ilvl w:val="0"/>
          <w:numId w:val="11"/>
        </w:numPr>
      </w:pPr>
      <w:r w:rsidRPr="002B1ABD">
        <w:t>Należy dążyć do tego, aby Student we własnym zakresie poszukiwał instytucji, w której odbędzie się praktyka. Samodzielność Studenta pod tym względem należy uważać za isto</w:t>
      </w:r>
      <w:r w:rsidR="003E338B">
        <w:t xml:space="preserve">tny element realizacji jednego </w:t>
      </w:r>
      <w:r w:rsidRPr="002B1ABD">
        <w:t>z podstawowych celów praktyki - przygotowania do wyjścia poza mury Uczelni i rozpoczęcia samodzielnej aktywności zawodowej.</w:t>
      </w:r>
    </w:p>
    <w:p w:rsidR="002B1ABD" w:rsidRPr="002B1ABD" w:rsidRDefault="002B1ABD" w:rsidP="003E338B">
      <w:pPr>
        <w:pStyle w:val="Bezodstpw"/>
        <w:numPr>
          <w:ilvl w:val="0"/>
          <w:numId w:val="11"/>
        </w:numPr>
      </w:pPr>
      <w:r w:rsidRPr="002B1ABD">
        <w:t>Uczelnia w ramach obowiązując</w:t>
      </w:r>
      <w:r w:rsidR="003E338B">
        <w:t xml:space="preserve">ych przepisów wspiera Studenta  </w:t>
      </w:r>
      <w:r w:rsidRPr="002B1ABD">
        <w:t>w sferze socjalnej podczas realizacji praktyki stanowiącej część programu studiów.</w:t>
      </w:r>
    </w:p>
    <w:p w:rsidR="002B1ABD" w:rsidRPr="002B1ABD" w:rsidRDefault="002B1ABD" w:rsidP="003E338B">
      <w:pPr>
        <w:pStyle w:val="Bezodstpw"/>
        <w:numPr>
          <w:ilvl w:val="0"/>
          <w:numId w:val="11"/>
        </w:numPr>
      </w:pPr>
      <w:r w:rsidRPr="002B1ABD">
        <w:t>Uczelnia sprawuje nadzór dydaktyczny i organizacyjny nad przebiegiem praktyk.</w:t>
      </w:r>
    </w:p>
    <w:p w:rsidR="002B1ABD" w:rsidRPr="002B1ABD" w:rsidRDefault="003E338B" w:rsidP="003E338B">
      <w:pPr>
        <w:pStyle w:val="Bezodstpw"/>
        <w:numPr>
          <w:ilvl w:val="0"/>
          <w:numId w:val="11"/>
        </w:numPr>
      </w:pPr>
      <w:r>
        <w:t>Ewentualne k</w:t>
      </w:r>
      <w:r w:rsidR="002B1ABD" w:rsidRPr="002B1ABD">
        <w:t xml:space="preserve">oszty praktyki, wyżywienia i zakwaterowania w czasie </w:t>
      </w:r>
      <w:r>
        <w:t xml:space="preserve">odbywania </w:t>
      </w:r>
      <w:r w:rsidR="002B1ABD" w:rsidRPr="002B1ABD">
        <w:t>praktyki ponoszą studenci.</w:t>
      </w:r>
    </w:p>
    <w:p w:rsidR="002B1ABD" w:rsidRDefault="002B1ABD" w:rsidP="003E338B">
      <w:pPr>
        <w:pStyle w:val="Bezodstpw"/>
        <w:rPr>
          <w:i/>
          <w:iCs/>
          <w:lang w:val="en-US"/>
        </w:rPr>
      </w:pPr>
    </w:p>
    <w:p w:rsidR="002B1ABD" w:rsidRPr="00F41EE5" w:rsidRDefault="002B1ABD" w:rsidP="00F41EE5">
      <w:pPr>
        <w:pStyle w:val="Bezodstpw"/>
        <w:jc w:val="center"/>
        <w:rPr>
          <w:b/>
          <w:i/>
          <w:iCs/>
        </w:rPr>
      </w:pPr>
      <w:r w:rsidRPr="00A6787F">
        <w:rPr>
          <w:b/>
          <w:i/>
          <w:iCs/>
          <w:lang w:val="en-US"/>
        </w:rPr>
        <w:t xml:space="preserve">II. </w:t>
      </w:r>
      <w:r w:rsidRPr="00A6787F">
        <w:rPr>
          <w:b/>
          <w:i/>
          <w:iCs/>
        </w:rPr>
        <w:t>ORGANIZACJA PRAKTYK</w:t>
      </w:r>
    </w:p>
    <w:p w:rsidR="002B1ABD" w:rsidRPr="00A6787F" w:rsidRDefault="002B1ABD" w:rsidP="00A6787F">
      <w:pPr>
        <w:pStyle w:val="Bezodstpw"/>
        <w:jc w:val="center"/>
        <w:rPr>
          <w:b/>
        </w:rPr>
      </w:pPr>
      <w:r w:rsidRPr="00A6787F">
        <w:rPr>
          <w:b/>
          <w:i/>
          <w:iCs/>
        </w:rPr>
        <w:t>§2</w:t>
      </w:r>
    </w:p>
    <w:p w:rsidR="002B1ABD" w:rsidRPr="002B1ABD" w:rsidRDefault="002B1ABD" w:rsidP="00A6787F">
      <w:pPr>
        <w:pStyle w:val="Bezodstpw"/>
        <w:numPr>
          <w:ilvl w:val="0"/>
          <w:numId w:val="12"/>
        </w:numPr>
      </w:pPr>
      <w:r w:rsidRPr="002B1ABD">
        <w:t>Rektor lub w jego imieniu Dzieka</w:t>
      </w:r>
      <w:r w:rsidR="00A6787F">
        <w:t xml:space="preserve">n zawiera porozumienia (umowy) </w:t>
      </w:r>
      <w:r w:rsidR="003F4B4D">
        <w:rPr>
          <w:iCs/>
        </w:rPr>
        <w:t xml:space="preserve">w </w:t>
      </w:r>
      <w:r w:rsidRPr="002B1ABD">
        <w:t xml:space="preserve">sprawie realizacji praktyk studenckich </w:t>
      </w:r>
      <w:r w:rsidRPr="002B1ABD">
        <w:rPr>
          <w:iCs/>
        </w:rPr>
        <w:t xml:space="preserve">z </w:t>
      </w:r>
      <w:r w:rsidR="00A6787F">
        <w:t xml:space="preserve">zakładami pracy </w:t>
      </w:r>
      <w:r w:rsidRPr="002B1ABD">
        <w:t xml:space="preserve">i instytucjami, których profil produkcji lub zakres działalności jest praktycznym odpowiednikiem programów kształcenia </w:t>
      </w:r>
      <w:r w:rsidRPr="002B1ABD">
        <w:rPr>
          <w:iCs/>
        </w:rPr>
        <w:t xml:space="preserve">z </w:t>
      </w:r>
      <w:r w:rsidRPr="002B1ABD">
        <w:t>przedmiotów zawodowych dla poszczególnych kierunków i specjalności Uczelni.</w:t>
      </w:r>
    </w:p>
    <w:p w:rsidR="002B1ABD" w:rsidRPr="002B1ABD" w:rsidRDefault="002B1ABD" w:rsidP="00A6787F">
      <w:pPr>
        <w:pStyle w:val="Bezodstpw"/>
        <w:numPr>
          <w:ilvl w:val="0"/>
          <w:numId w:val="12"/>
        </w:numPr>
      </w:pPr>
      <w:r w:rsidRPr="002B1ABD">
        <w:t>Szczegółowy program i harmonogram realizacji studenckich praktyk zawodowych opracowują Dziekani lub wyznaczeni przez nich nauczyciele akademiccy (kierunkowi koordynatorzy praktyk) właściwych kierunków i specjalności.</w:t>
      </w:r>
    </w:p>
    <w:p w:rsidR="002B1ABD" w:rsidRPr="002B1ABD" w:rsidRDefault="002B1ABD" w:rsidP="00A6787F">
      <w:pPr>
        <w:pStyle w:val="Bezodstpw"/>
        <w:numPr>
          <w:ilvl w:val="0"/>
          <w:numId w:val="12"/>
        </w:numPr>
      </w:pPr>
      <w:r w:rsidRPr="002B1ABD">
        <w:t xml:space="preserve">Termin realizacji praktyki wynika z programu i harmonogramu studiów dla danego kierunku oraz specjalności. Odbywanie praktyki nie może kolidować z innymi </w:t>
      </w:r>
      <w:r w:rsidR="003F4B4D">
        <w:t xml:space="preserve">przedsięwzięciami dydaktycznymi </w:t>
      </w:r>
      <w:r w:rsidRPr="002B1ABD">
        <w:t>wynikającymi z programu studiów.</w:t>
      </w:r>
    </w:p>
    <w:p w:rsidR="002B1ABD" w:rsidRPr="002B1ABD" w:rsidRDefault="002B1ABD" w:rsidP="00A6787F">
      <w:pPr>
        <w:pStyle w:val="Bezodstpw"/>
        <w:numPr>
          <w:ilvl w:val="0"/>
          <w:numId w:val="12"/>
        </w:numPr>
      </w:pPr>
      <w:r w:rsidRPr="002B1ABD">
        <w:t>Miejsce praktyki powinno odpowiadać ogólnym celom praktyki wynikającym  z programu. W czasie realizacji praktyki należy zwrócić uwagę na uformowanie cech osobowych zalecanych w opisie sylwetki absolwenta potrzebnych przy wykonywaniu danego zawodu.</w:t>
      </w:r>
    </w:p>
    <w:p w:rsidR="002B1ABD" w:rsidRPr="002B1ABD" w:rsidRDefault="002B1ABD" w:rsidP="00A6787F">
      <w:pPr>
        <w:pStyle w:val="Bezodstpw"/>
        <w:numPr>
          <w:ilvl w:val="0"/>
          <w:numId w:val="12"/>
        </w:numPr>
      </w:pPr>
      <w:r w:rsidRPr="002B1ABD">
        <w:t>Realizacja praktyki powinna się rozpocząć po opanowaniu przez Studenta materiału nauczania w stopniu wystarczającym do osiągnięcia celów praktyki.</w:t>
      </w:r>
    </w:p>
    <w:p w:rsidR="002B1ABD" w:rsidRPr="00F41EE5" w:rsidRDefault="002B1ABD" w:rsidP="003E338B">
      <w:pPr>
        <w:pStyle w:val="Bezodstpw"/>
        <w:numPr>
          <w:ilvl w:val="0"/>
          <w:numId w:val="12"/>
        </w:numPr>
      </w:pPr>
      <w:r w:rsidRPr="002B1ABD">
        <w:t>Przed rozpoczęciem praktyki, wyznaczony przez Dziekana koordynator praktyk przepr</w:t>
      </w:r>
      <w:r w:rsidR="00A6787F">
        <w:t>owadza ze Studentami spotkanie informacyjne</w:t>
      </w:r>
      <w:r w:rsidRPr="002B1ABD">
        <w:t xml:space="preserve"> mające na celu: zapoznanie z programem i celami praktyki, sposobem prowadzenia dziennika praktyk oraz zasadami przestrzegania regulaminu praktyk.</w:t>
      </w:r>
    </w:p>
    <w:p w:rsidR="002B1ABD" w:rsidRDefault="002B1ABD" w:rsidP="003E338B">
      <w:pPr>
        <w:pStyle w:val="Bezodstpw"/>
        <w:rPr>
          <w:i/>
          <w:iCs/>
        </w:rPr>
      </w:pPr>
    </w:p>
    <w:p w:rsidR="00F41EE5" w:rsidRDefault="00F41EE5" w:rsidP="00F41EE5">
      <w:pPr>
        <w:pStyle w:val="Bezodstpw"/>
        <w:jc w:val="center"/>
        <w:rPr>
          <w:b/>
          <w:i/>
          <w:iCs/>
        </w:rPr>
      </w:pPr>
    </w:p>
    <w:p w:rsidR="002B1ABD" w:rsidRPr="00F41EE5" w:rsidRDefault="002B1ABD" w:rsidP="00F41EE5">
      <w:pPr>
        <w:pStyle w:val="Bezodstpw"/>
        <w:jc w:val="center"/>
        <w:rPr>
          <w:b/>
          <w:i/>
          <w:iCs/>
        </w:rPr>
      </w:pPr>
      <w:r w:rsidRPr="00F41EE5">
        <w:rPr>
          <w:b/>
          <w:i/>
          <w:iCs/>
        </w:rPr>
        <w:lastRenderedPageBreak/>
        <w:t>§3</w:t>
      </w:r>
    </w:p>
    <w:p w:rsidR="002B1ABD" w:rsidRPr="002B1ABD" w:rsidRDefault="002B1ABD" w:rsidP="00F41EE5">
      <w:pPr>
        <w:pStyle w:val="Bezodstpw"/>
        <w:numPr>
          <w:ilvl w:val="0"/>
          <w:numId w:val="13"/>
        </w:numPr>
      </w:pPr>
      <w:r w:rsidRPr="002B1ABD">
        <w:t xml:space="preserve">Z obowiązku odbycia praktyki może być zwolniony wyłącznie Student, który pracuje zawodowo zgodnie ze specjalnością kształcenia. </w:t>
      </w:r>
    </w:p>
    <w:p w:rsidR="002B1ABD" w:rsidRPr="002B1ABD" w:rsidRDefault="002B1ABD" w:rsidP="00F41EE5">
      <w:pPr>
        <w:pStyle w:val="Bezodstpw"/>
        <w:numPr>
          <w:ilvl w:val="0"/>
          <w:numId w:val="13"/>
        </w:numPr>
      </w:pPr>
      <w:r w:rsidRPr="002B1ABD">
        <w:t>zwolnienie z obowiązku odbywania praktyk zawodowych może ubiegać się Student, który:</w:t>
      </w:r>
    </w:p>
    <w:p w:rsidR="002B1ABD" w:rsidRPr="002B1ABD" w:rsidRDefault="002B1ABD" w:rsidP="00F41EE5">
      <w:pPr>
        <w:pStyle w:val="Bezodstpw"/>
        <w:numPr>
          <w:ilvl w:val="0"/>
          <w:numId w:val="15"/>
        </w:numPr>
      </w:pPr>
      <w:r w:rsidRPr="002B1ABD">
        <w:t>jest zatrudniony na podstawie umowy o pracę w instytucji gwarantującej uzyskanie odpowiednich umiejętności praktycznych,</w:t>
      </w:r>
    </w:p>
    <w:p w:rsidR="002B1ABD" w:rsidRPr="002B1ABD" w:rsidRDefault="002B1ABD" w:rsidP="00F41EE5">
      <w:pPr>
        <w:pStyle w:val="Bezodstpw"/>
        <w:numPr>
          <w:ilvl w:val="0"/>
          <w:numId w:val="15"/>
        </w:numPr>
      </w:pPr>
      <w:r w:rsidRPr="002B1ABD">
        <w:t xml:space="preserve">jest Studentem lub Absolwentem innej szkoły wyższej lub zawodowej i odbył lub odbywa </w:t>
      </w:r>
      <w:r w:rsidR="00F41EE5">
        <w:t xml:space="preserve">zgodną </w:t>
      </w:r>
      <w:r w:rsidRPr="002B1ABD">
        <w:t>praktykę zawodową w trakcie nauki,</w:t>
      </w:r>
    </w:p>
    <w:p w:rsidR="002B1ABD" w:rsidRPr="002B1ABD" w:rsidRDefault="002B1ABD" w:rsidP="00F41EE5">
      <w:pPr>
        <w:pStyle w:val="Bezodstpw"/>
        <w:numPr>
          <w:ilvl w:val="0"/>
          <w:numId w:val="15"/>
        </w:numPr>
      </w:pPr>
      <w:r w:rsidRPr="002B1ABD">
        <w:t>prowadzi samodzielnie działalność gospodarczą w wymaganej dziedzinie zawodowej,</w:t>
      </w:r>
    </w:p>
    <w:p w:rsidR="002B1ABD" w:rsidRPr="002B1ABD" w:rsidRDefault="002B1ABD" w:rsidP="00F41EE5">
      <w:pPr>
        <w:pStyle w:val="Bezodstpw"/>
        <w:numPr>
          <w:ilvl w:val="0"/>
          <w:numId w:val="15"/>
        </w:numPr>
      </w:pPr>
      <w:r w:rsidRPr="002B1ABD">
        <w:t>uczestniczy lub uczes</w:t>
      </w:r>
      <w:r w:rsidR="00F41EE5">
        <w:t xml:space="preserve">tniczył w stażach i praktykach </w:t>
      </w:r>
      <w:r w:rsidRPr="002B1ABD">
        <w:t>w przedsiębiorstwach krajowych lub zagranicznych gwarantujących uzyskanie odpowiednich umiejętności praktycznych.</w:t>
      </w:r>
    </w:p>
    <w:p w:rsidR="002B1ABD" w:rsidRPr="002B1ABD" w:rsidRDefault="002B1ABD" w:rsidP="00F41EE5">
      <w:pPr>
        <w:pStyle w:val="Bezodstpw"/>
        <w:numPr>
          <w:ilvl w:val="0"/>
          <w:numId w:val="13"/>
        </w:numPr>
      </w:pPr>
      <w:r w:rsidRPr="002B1ABD">
        <w:t>Decyzję o zwolnieniu Studenta z odbywania praktyki podejmuje Dziekan w oparciu o dokumenty wskazane w załączniku.</w:t>
      </w:r>
    </w:p>
    <w:p w:rsidR="002B1ABD" w:rsidRPr="002B1ABD" w:rsidRDefault="002B1ABD" w:rsidP="00F41EE5">
      <w:pPr>
        <w:pStyle w:val="Bezodstpw"/>
        <w:numPr>
          <w:ilvl w:val="0"/>
          <w:numId w:val="13"/>
        </w:numPr>
      </w:pPr>
      <w:r w:rsidRPr="002B1ABD">
        <w:t>Odwołanie od decyzji Dziekana, Student może składać do Rektora. Decyzja Retora jest w takim przypadku ostateczna.</w:t>
      </w:r>
    </w:p>
    <w:p w:rsidR="002B1ABD" w:rsidRPr="002B1ABD" w:rsidRDefault="002B1ABD" w:rsidP="00F41EE5">
      <w:pPr>
        <w:pStyle w:val="Bezodstpw"/>
        <w:numPr>
          <w:ilvl w:val="0"/>
          <w:numId w:val="13"/>
        </w:numPr>
      </w:pPr>
      <w:r w:rsidRPr="002B1ABD">
        <w:t>Studenci, którzy z różnych przyczyn (choroba, ciąża, urlop macierzyński, itp.) nie mogą odbyć praktyki w określonym terminie, winni ubiegać się o uzyskanie zgody Dziekana na odbycie jej w innym terminie.</w:t>
      </w:r>
    </w:p>
    <w:p w:rsidR="002B1ABD" w:rsidRDefault="002B1ABD" w:rsidP="003E338B">
      <w:pPr>
        <w:pStyle w:val="Bezodstpw"/>
        <w:rPr>
          <w:i/>
          <w:iCs/>
        </w:rPr>
      </w:pPr>
    </w:p>
    <w:p w:rsidR="002B1ABD" w:rsidRPr="00F41EE5" w:rsidRDefault="002B1ABD" w:rsidP="00F41EE5">
      <w:pPr>
        <w:pStyle w:val="Bezodstpw"/>
        <w:jc w:val="center"/>
        <w:rPr>
          <w:b/>
        </w:rPr>
      </w:pPr>
      <w:r w:rsidRPr="00F41EE5">
        <w:rPr>
          <w:b/>
          <w:i/>
          <w:iCs/>
        </w:rPr>
        <w:t>§4</w:t>
      </w:r>
    </w:p>
    <w:p w:rsidR="002B1ABD" w:rsidRPr="002B1ABD" w:rsidRDefault="002B1ABD" w:rsidP="00F41EE5">
      <w:pPr>
        <w:pStyle w:val="Bezodstpw"/>
        <w:numPr>
          <w:ilvl w:val="0"/>
          <w:numId w:val="17"/>
        </w:numPr>
      </w:pPr>
      <w:r w:rsidRPr="002B1ABD">
        <w:t>W celu zapewnienia odpowiedniego nadzoru merytorycznego nad praktykami Dziekan, na wniosek Kierownika Zakładu, powołuje spośród nauczycieli akademickich Kierunkowego Koordynatora Praktyk.</w:t>
      </w:r>
    </w:p>
    <w:p w:rsidR="002B1ABD" w:rsidRPr="002B1ABD" w:rsidRDefault="002B1ABD" w:rsidP="00F41EE5">
      <w:pPr>
        <w:pStyle w:val="Bezodstpw"/>
        <w:numPr>
          <w:ilvl w:val="0"/>
          <w:numId w:val="17"/>
        </w:numPr>
      </w:pPr>
      <w:r w:rsidRPr="002B1ABD">
        <w:t>Szczegółowe obowiązki Kierunkowego Koordynatora Praktyk określają Dziekani.</w:t>
      </w:r>
    </w:p>
    <w:p w:rsidR="00F41EE5" w:rsidRDefault="00F41EE5" w:rsidP="003E338B">
      <w:pPr>
        <w:pStyle w:val="Bezodstpw"/>
        <w:rPr>
          <w:i/>
          <w:iCs/>
        </w:rPr>
      </w:pPr>
    </w:p>
    <w:p w:rsidR="002B1ABD" w:rsidRPr="00F41EE5" w:rsidRDefault="002B1ABD" w:rsidP="00F41EE5">
      <w:pPr>
        <w:pStyle w:val="Bezodstpw"/>
        <w:jc w:val="center"/>
        <w:rPr>
          <w:b/>
          <w:i/>
          <w:iCs/>
        </w:rPr>
      </w:pPr>
      <w:r w:rsidRPr="00F41EE5">
        <w:rPr>
          <w:b/>
          <w:i/>
          <w:iCs/>
        </w:rPr>
        <w:t xml:space="preserve">III. OBOWIĄZKI INSTYTUCJI PRZYJMUJĄCYCH STUDENTÓW </w:t>
      </w:r>
      <w:r w:rsidRPr="00F41EE5">
        <w:rPr>
          <w:b/>
          <w:i/>
          <w:iCs/>
        </w:rPr>
        <w:br/>
        <w:t>NA PRAKTYKI</w:t>
      </w:r>
    </w:p>
    <w:p w:rsidR="002B1ABD" w:rsidRPr="00F41EE5" w:rsidRDefault="002B1ABD" w:rsidP="00F41EE5">
      <w:pPr>
        <w:pStyle w:val="Bezodstpw"/>
        <w:jc w:val="center"/>
        <w:rPr>
          <w:b/>
        </w:rPr>
      </w:pPr>
      <w:r w:rsidRPr="00F41EE5">
        <w:rPr>
          <w:b/>
          <w:i/>
          <w:iCs/>
        </w:rPr>
        <w:t>§5</w:t>
      </w:r>
    </w:p>
    <w:p w:rsidR="002B1ABD" w:rsidRPr="002B1ABD" w:rsidRDefault="002B1ABD" w:rsidP="00F41EE5">
      <w:pPr>
        <w:pStyle w:val="Bezodstpw"/>
        <w:numPr>
          <w:ilvl w:val="0"/>
          <w:numId w:val="18"/>
        </w:numPr>
      </w:pPr>
      <w:r w:rsidRPr="002B1ABD">
        <w:t>Instytucja przyjmująca zobowiązana jest do zapewnienia warunków niezbędnych do realizacji pra</w:t>
      </w:r>
      <w:r w:rsidR="00F41EE5">
        <w:t xml:space="preserve">ktyki, zgodnie z umową zawartą </w:t>
      </w:r>
      <w:r w:rsidRPr="002B1ABD">
        <w:t>z Uczelnią, a w szczególności:</w:t>
      </w:r>
    </w:p>
    <w:p w:rsidR="002B1ABD" w:rsidRPr="002B1ABD" w:rsidRDefault="002B1ABD" w:rsidP="00F41EE5">
      <w:pPr>
        <w:pStyle w:val="Bezodstpw"/>
        <w:numPr>
          <w:ilvl w:val="0"/>
          <w:numId w:val="19"/>
        </w:numPr>
      </w:pPr>
      <w:r w:rsidRPr="002B1ABD">
        <w:t>wyznaczenia Zakładowego Opiekuna Praktyk,</w:t>
      </w:r>
    </w:p>
    <w:p w:rsidR="002B1ABD" w:rsidRPr="002B1ABD" w:rsidRDefault="002B1ABD" w:rsidP="00F41EE5">
      <w:pPr>
        <w:pStyle w:val="Bezodstpw"/>
        <w:numPr>
          <w:ilvl w:val="0"/>
          <w:numId w:val="19"/>
        </w:numPr>
      </w:pPr>
      <w:r w:rsidRPr="002B1ABD">
        <w:t>zapewnienia odpowiednich stanowisk pracy, urządzeń, narzędzi, materiałów niezbędnych do realizacji programu praktyk,</w:t>
      </w:r>
    </w:p>
    <w:p w:rsidR="002B1ABD" w:rsidRPr="002B1ABD" w:rsidRDefault="002B1ABD" w:rsidP="00F41EE5">
      <w:pPr>
        <w:pStyle w:val="Bezodstpw"/>
        <w:numPr>
          <w:ilvl w:val="0"/>
          <w:numId w:val="19"/>
        </w:numPr>
      </w:pPr>
      <w:r w:rsidRPr="002B1ABD">
        <w:t xml:space="preserve">zapoznanie  Studenta </w:t>
      </w:r>
      <w:r w:rsidRPr="002B1ABD">
        <w:rPr>
          <w:i/>
          <w:iCs/>
        </w:rPr>
        <w:t xml:space="preserve">z </w:t>
      </w:r>
      <w:r w:rsidRPr="002B1ABD">
        <w:t>zakładowym  regulaminem  pracy, przepisami bhp i ppoż. oraz zasadami przestrzegania tajemnicy służbowej,</w:t>
      </w:r>
    </w:p>
    <w:p w:rsidR="002B1ABD" w:rsidRPr="002B1ABD" w:rsidRDefault="002B1ABD" w:rsidP="00F41EE5">
      <w:pPr>
        <w:pStyle w:val="Bezodstpw"/>
        <w:numPr>
          <w:ilvl w:val="0"/>
          <w:numId w:val="19"/>
        </w:numPr>
      </w:pPr>
      <w:r w:rsidRPr="002B1ABD">
        <w:t>zapewnienia nadzoru nad wykonywaniem przez studentów zadań wynikających z programu praktyk.</w:t>
      </w:r>
    </w:p>
    <w:p w:rsidR="002B1ABD" w:rsidRPr="002B1ABD" w:rsidRDefault="002B1ABD" w:rsidP="00F41EE5">
      <w:pPr>
        <w:pStyle w:val="Bezodstpw"/>
        <w:numPr>
          <w:ilvl w:val="0"/>
          <w:numId w:val="18"/>
        </w:numPr>
      </w:pPr>
      <w:r w:rsidRPr="00F41EE5">
        <w:rPr>
          <w:b/>
        </w:rPr>
        <w:t>Zakładowy Opiekun Praktyk</w:t>
      </w:r>
      <w:r w:rsidRPr="002B1ABD">
        <w:t xml:space="preserve"> jest wyznaczony przez Dyrektora, Kierownika lub Prezesa Instytucji.  Wymaga się, aby funkcję Zakładowego Opiekuna Praktyk pełnił zgodnie z kwalifikacjami </w:t>
      </w:r>
      <w:r w:rsidRPr="00F41EE5">
        <w:rPr>
          <w:u w:val="single"/>
        </w:rPr>
        <w:t>mgr fizjoterapii/rehabilitacji lub lekarz specjalista</w:t>
      </w:r>
      <w:r w:rsidRPr="002B1ABD">
        <w:t xml:space="preserve">. </w:t>
      </w:r>
    </w:p>
    <w:p w:rsidR="002B1ABD" w:rsidRPr="002B1ABD" w:rsidRDefault="002B1ABD" w:rsidP="00F41EE5">
      <w:pPr>
        <w:pStyle w:val="Bezodstpw"/>
        <w:numPr>
          <w:ilvl w:val="0"/>
          <w:numId w:val="18"/>
        </w:numPr>
      </w:pPr>
      <w:r w:rsidRPr="002B1ABD">
        <w:t>Do jego obowiązków należy w szczególności:</w:t>
      </w:r>
    </w:p>
    <w:p w:rsidR="002B1ABD" w:rsidRPr="002B1ABD" w:rsidRDefault="002B1ABD" w:rsidP="00F41EE5">
      <w:pPr>
        <w:pStyle w:val="Bezodstpw"/>
        <w:numPr>
          <w:ilvl w:val="0"/>
          <w:numId w:val="21"/>
        </w:numPr>
      </w:pPr>
      <w:r w:rsidRPr="002B1ABD">
        <w:t>zapoznanie się z regulaminem i programem praktyki,</w:t>
      </w:r>
    </w:p>
    <w:p w:rsidR="002B1ABD" w:rsidRPr="002B1ABD" w:rsidRDefault="002B1ABD" w:rsidP="00F41EE5">
      <w:pPr>
        <w:pStyle w:val="Bezodstpw"/>
        <w:numPr>
          <w:ilvl w:val="0"/>
          <w:numId w:val="21"/>
        </w:numPr>
      </w:pPr>
      <w:r w:rsidRPr="002B1ABD">
        <w:t>bieżący nadzór realizacji zadań i celów praktyki,</w:t>
      </w:r>
    </w:p>
    <w:p w:rsidR="00F41EE5" w:rsidRDefault="002B1ABD" w:rsidP="003E338B">
      <w:pPr>
        <w:pStyle w:val="Bezodstpw"/>
        <w:numPr>
          <w:ilvl w:val="0"/>
          <w:numId w:val="21"/>
        </w:numPr>
      </w:pPr>
      <w:r w:rsidRPr="002B1ABD">
        <w:t>bieżąca kontrola prowadzenia dzie</w:t>
      </w:r>
      <w:r w:rsidR="00F41EE5">
        <w:t xml:space="preserve">nnika praktyk, wpisywanie uwag  </w:t>
      </w:r>
      <w:r w:rsidRPr="002B1ABD">
        <w:t>i zaleceń dotyczących sposobu wykonywania prac i zadań,</w:t>
      </w:r>
    </w:p>
    <w:p w:rsidR="002B1ABD" w:rsidRPr="00F41EE5" w:rsidRDefault="002B1ABD" w:rsidP="003E338B">
      <w:pPr>
        <w:pStyle w:val="Bezodstpw"/>
        <w:numPr>
          <w:ilvl w:val="0"/>
          <w:numId w:val="21"/>
        </w:numPr>
      </w:pPr>
      <w:r w:rsidRPr="002B1ABD">
        <w:t>potwierdzenie odbycia praktyki i osiągnięcia zakładanych efektów poprzez odpowiednie  wpisy w Dzienniku Praktyk.</w:t>
      </w:r>
      <w:r w:rsidRPr="002B1ABD">
        <w:tab/>
      </w:r>
    </w:p>
    <w:p w:rsidR="002B1ABD" w:rsidRPr="002B1ABD" w:rsidRDefault="002B1ABD" w:rsidP="00F41EE5">
      <w:pPr>
        <w:pStyle w:val="Bezodstpw"/>
        <w:numPr>
          <w:ilvl w:val="0"/>
          <w:numId w:val="18"/>
        </w:numPr>
      </w:pPr>
      <w:r w:rsidRPr="002B1ABD">
        <w:t xml:space="preserve">W przypadku rażącego naruszenia przez Studenta odbywającego praktykę zasad regulaminu pracy Dyrektor (Kierownik, Prezes) może na wniosek Zakładowego </w:t>
      </w:r>
      <w:r w:rsidRPr="002B1ABD">
        <w:lastRenderedPageBreak/>
        <w:t>Opi</w:t>
      </w:r>
      <w:r w:rsidR="00F41EE5">
        <w:t xml:space="preserve">ekuna Praktyk odwołać Studenta </w:t>
      </w:r>
      <w:r w:rsidRPr="002B1ABD">
        <w:t>z praktyki. O zaistniałym zdarzeniu Dyrektor (Kierownik, Prezes) niezwłocznie powiadamia</w:t>
      </w:r>
      <w:r w:rsidRPr="002B1ABD">
        <w:rPr>
          <w:color w:val="FF0000"/>
        </w:rPr>
        <w:t xml:space="preserve"> </w:t>
      </w:r>
      <w:r w:rsidRPr="002B1ABD">
        <w:t>Kierunkow</w:t>
      </w:r>
      <w:r w:rsidR="00F41EE5">
        <w:t>ego Koordynatora Praktyk.</w:t>
      </w:r>
    </w:p>
    <w:p w:rsidR="002B1ABD" w:rsidRPr="002B1ABD" w:rsidRDefault="002B1ABD" w:rsidP="00F41EE5">
      <w:pPr>
        <w:pStyle w:val="Bezodstpw"/>
        <w:numPr>
          <w:ilvl w:val="0"/>
          <w:numId w:val="18"/>
        </w:numPr>
      </w:pPr>
      <w:r w:rsidRPr="002B1ABD">
        <w:t>Jeżeli Student jest nieobecny, nieusprawiedliwiony w miejscu praktyki dłużej jak dwa dni, to o zaistniałym zdarzeniu Zakładowy Opiekun Praktyk powiadamia</w:t>
      </w:r>
      <w:r w:rsidRPr="002B1ABD">
        <w:rPr>
          <w:color w:val="FF0000"/>
        </w:rPr>
        <w:t xml:space="preserve"> </w:t>
      </w:r>
      <w:r w:rsidR="00F41EE5">
        <w:t xml:space="preserve">Kierunkowego </w:t>
      </w:r>
      <w:r w:rsidRPr="002B1ABD">
        <w:t>Koordynatora Praktyk.</w:t>
      </w:r>
    </w:p>
    <w:p w:rsidR="002B1ABD" w:rsidRPr="002B1ABD" w:rsidRDefault="002B1ABD" w:rsidP="00F41EE5">
      <w:pPr>
        <w:pStyle w:val="Bezodstpw"/>
        <w:numPr>
          <w:ilvl w:val="0"/>
          <w:numId w:val="18"/>
        </w:numPr>
      </w:pPr>
      <w:r w:rsidRPr="002B1ABD">
        <w:t>Jeżeli Student odbywający praktykę stwierdzi, że nie są dotrzymywane zasadnicze warunki umowy i nie jest w sposób ewidentny realizowany program praktyki, to o zaistniałej sytuacji powiadamia Kierunkowego Koordynatora Praktyk.</w:t>
      </w:r>
    </w:p>
    <w:p w:rsidR="002B1ABD" w:rsidRDefault="002B1ABD" w:rsidP="003E338B">
      <w:pPr>
        <w:pStyle w:val="Bezodstpw"/>
        <w:numPr>
          <w:ilvl w:val="0"/>
          <w:numId w:val="18"/>
        </w:numPr>
      </w:pPr>
      <w:r w:rsidRPr="002B1ABD">
        <w:t>Instytucja przyjmująca w dniu zakończenia praktyki dokonuje wpisu</w:t>
      </w:r>
      <w:r w:rsidR="00F41EE5">
        <w:t xml:space="preserve"> potwierdzającego odbycie praktyki</w:t>
      </w:r>
      <w:r w:rsidRPr="002B1ABD">
        <w:t xml:space="preserve"> do dziennika praktyk zaopatrzonego stosownymi podpisami i pieczęciami. </w:t>
      </w:r>
    </w:p>
    <w:p w:rsidR="00F41EE5" w:rsidRPr="00F41EE5" w:rsidRDefault="00F41EE5" w:rsidP="003E338B">
      <w:pPr>
        <w:pStyle w:val="Bezodstpw"/>
        <w:numPr>
          <w:ilvl w:val="0"/>
          <w:numId w:val="18"/>
        </w:numPr>
      </w:pPr>
    </w:p>
    <w:p w:rsidR="002B1ABD" w:rsidRPr="00F41EE5" w:rsidRDefault="002B1ABD" w:rsidP="00F41EE5">
      <w:pPr>
        <w:pStyle w:val="Bezodstpw"/>
        <w:jc w:val="center"/>
        <w:rPr>
          <w:b/>
        </w:rPr>
      </w:pPr>
      <w:r w:rsidRPr="00F41EE5">
        <w:rPr>
          <w:b/>
          <w:i/>
          <w:iCs/>
        </w:rPr>
        <w:t>IV. OBOWIĄZKI I PRAWA STUDENTA ODBYWAJĄCEGO PRAKTYKĘ</w:t>
      </w:r>
    </w:p>
    <w:p w:rsidR="002B1ABD" w:rsidRPr="00F41EE5" w:rsidRDefault="002B1ABD" w:rsidP="00F41EE5">
      <w:pPr>
        <w:pStyle w:val="Bezodstpw"/>
        <w:jc w:val="center"/>
        <w:rPr>
          <w:b/>
        </w:rPr>
      </w:pPr>
      <w:r w:rsidRPr="00F41EE5">
        <w:rPr>
          <w:b/>
          <w:i/>
          <w:iCs/>
        </w:rPr>
        <w:t>§6</w:t>
      </w:r>
    </w:p>
    <w:p w:rsidR="00F41EE5" w:rsidRDefault="002B1ABD" w:rsidP="00F41EE5">
      <w:pPr>
        <w:pStyle w:val="Bezodstpw"/>
        <w:numPr>
          <w:ilvl w:val="0"/>
          <w:numId w:val="24"/>
        </w:numPr>
      </w:pPr>
      <w:r w:rsidRPr="002B1ABD">
        <w:t>Student na czas praktyki jest zobowiązany do dopełnienia obowiązku</w:t>
      </w:r>
      <w:r w:rsidR="00F41EE5">
        <w:t>:</w:t>
      </w:r>
      <w:r w:rsidRPr="002B1ABD">
        <w:t xml:space="preserve"> </w:t>
      </w:r>
    </w:p>
    <w:p w:rsidR="00F41EE5" w:rsidRPr="00F41EE5" w:rsidRDefault="002B1ABD" w:rsidP="00F41EE5">
      <w:pPr>
        <w:pStyle w:val="Bezodstpw"/>
        <w:numPr>
          <w:ilvl w:val="0"/>
          <w:numId w:val="25"/>
        </w:numPr>
      </w:pPr>
      <w:r w:rsidRPr="002B1ABD">
        <w:t xml:space="preserve">ubezpieczenia: </w:t>
      </w:r>
      <w:r w:rsidR="00F41EE5" w:rsidRPr="00F41EE5">
        <w:t xml:space="preserve">ważnej Polisy </w:t>
      </w:r>
      <w:r w:rsidR="00F41EE5">
        <w:t>N</w:t>
      </w:r>
      <w:r w:rsidR="00F41EE5" w:rsidRPr="00F41EE5">
        <w:t xml:space="preserve">NW i OC </w:t>
      </w:r>
      <w:r w:rsidR="00F41EE5" w:rsidRPr="00F41EE5">
        <w:rPr>
          <w:u w:val="single"/>
        </w:rPr>
        <w:t>z rozszerzeniem o ekspozycję zawodową na materiał zakaźny,</w:t>
      </w:r>
      <w:r w:rsidR="00F41EE5" w:rsidRPr="00F41EE5">
        <w:t xml:space="preserve"> </w:t>
      </w:r>
    </w:p>
    <w:p w:rsidR="00F41EE5" w:rsidRDefault="00F41EE5" w:rsidP="00F41EE5">
      <w:pPr>
        <w:pStyle w:val="Bezodstpw"/>
        <w:numPr>
          <w:ilvl w:val="0"/>
          <w:numId w:val="25"/>
        </w:numPr>
      </w:pPr>
      <w:r>
        <w:t>potwierdzenia szczepienia przeciwko WZW typu B oraz</w:t>
      </w:r>
      <w:r w:rsidR="002B1ABD" w:rsidRPr="002B1ABD">
        <w:t xml:space="preserve"> Covid-19</w:t>
      </w:r>
      <w:r>
        <w:t>,</w:t>
      </w:r>
    </w:p>
    <w:p w:rsidR="002B1ABD" w:rsidRDefault="002B1ABD" w:rsidP="00F41EE5">
      <w:pPr>
        <w:pStyle w:val="Bezodstpw"/>
        <w:numPr>
          <w:ilvl w:val="0"/>
          <w:numId w:val="25"/>
        </w:numPr>
      </w:pPr>
      <w:r w:rsidRPr="002B1ABD">
        <w:t>posiadania aktualnej ksi</w:t>
      </w:r>
      <w:r w:rsidR="00F41EE5">
        <w:t>ążeczki zdrowia ( brak przeciwwskazań pod względem sanitarno-epidemiologicznym),</w:t>
      </w:r>
    </w:p>
    <w:p w:rsidR="00F41EE5" w:rsidRPr="00F41EE5" w:rsidRDefault="00F41EE5" w:rsidP="00F41EE5">
      <w:pPr>
        <w:pStyle w:val="Bezodstpw"/>
        <w:numPr>
          <w:ilvl w:val="0"/>
          <w:numId w:val="25"/>
        </w:numPr>
      </w:pPr>
      <w:r>
        <w:t>posiadania umundurowania</w:t>
      </w:r>
      <w:r w:rsidRPr="00F41EE5">
        <w:t xml:space="preserve"> medyczne</w:t>
      </w:r>
      <w:r>
        <w:t>go</w:t>
      </w:r>
      <w:r w:rsidRPr="00F41EE5">
        <w:t xml:space="preserve"> z umieszczonym w widocznym miejscu Identyfikatorem studenta.</w:t>
      </w:r>
    </w:p>
    <w:p w:rsidR="002B1ABD" w:rsidRPr="002B1ABD" w:rsidRDefault="002B1ABD" w:rsidP="00F41EE5">
      <w:pPr>
        <w:pStyle w:val="Bezodstpw"/>
        <w:numPr>
          <w:ilvl w:val="0"/>
          <w:numId w:val="24"/>
        </w:numPr>
      </w:pPr>
      <w:r w:rsidRPr="002B1ABD">
        <w:t>Przed rozpoczęciem praktyki Student powinien odebrać od kierunkowego koordynatora praktyk dziennik praktyk, który zostanie wydany tylko po okazaniu aktualnej polisy ubezpieczenia NNW i OC obejmującej czasookres odbywania praktyki.</w:t>
      </w:r>
    </w:p>
    <w:p w:rsidR="002B1ABD" w:rsidRPr="002B1ABD" w:rsidRDefault="002B1ABD" w:rsidP="00F41EE5">
      <w:pPr>
        <w:pStyle w:val="Bezodstpw"/>
        <w:numPr>
          <w:ilvl w:val="0"/>
          <w:numId w:val="24"/>
        </w:numPr>
      </w:pPr>
      <w:r w:rsidRPr="002B1ABD">
        <w:t xml:space="preserve">Student zobowiązany jest do zapoznania się z ramowym programem praktyk oraz </w:t>
      </w:r>
      <w:r w:rsidR="00F41EE5">
        <w:t>regulaminem praktyk, który należy przestrzegać</w:t>
      </w:r>
      <w:r w:rsidRPr="002B1ABD">
        <w:t xml:space="preserve"> (Ramowy Program Praktyk oraz Regulamin Praktyk jest dostępny na: </w:t>
      </w:r>
      <w:hyperlink r:id="rId5" w:history="1">
        <w:r w:rsidRPr="002B1ABD">
          <w:rPr>
            <w:rStyle w:val="Hipercze"/>
            <w:sz w:val="22"/>
            <w:szCs w:val="22"/>
          </w:rPr>
          <w:t>www.uniwersytetradom.pl</w:t>
        </w:r>
      </w:hyperlink>
      <w:r w:rsidRPr="002B1ABD">
        <w:t xml:space="preserve"> – </w:t>
      </w:r>
      <w:proofErr w:type="spellStart"/>
      <w:r w:rsidRPr="002B1ABD">
        <w:t>WNMiNoZ</w:t>
      </w:r>
      <w:proofErr w:type="spellEnd"/>
      <w:r w:rsidRPr="002B1ABD">
        <w:t xml:space="preserve"> – zakład fizjoterapii – zakładka praktyki.).</w:t>
      </w:r>
    </w:p>
    <w:p w:rsidR="002B1ABD" w:rsidRPr="002B1ABD" w:rsidRDefault="002B1ABD" w:rsidP="00F41EE5">
      <w:pPr>
        <w:pStyle w:val="Bezodstpw"/>
        <w:numPr>
          <w:ilvl w:val="0"/>
          <w:numId w:val="24"/>
        </w:numPr>
      </w:pPr>
      <w:r w:rsidRPr="002B1ABD">
        <w:t>Student odbywający praktykę winien przestrzegać regulaminu pracy danej instytucji.</w:t>
      </w:r>
    </w:p>
    <w:p w:rsidR="002B1ABD" w:rsidRPr="002B1ABD" w:rsidRDefault="002B1ABD" w:rsidP="00F41EE5">
      <w:pPr>
        <w:pStyle w:val="Bezodstpw"/>
        <w:numPr>
          <w:ilvl w:val="0"/>
          <w:numId w:val="24"/>
        </w:numPr>
      </w:pPr>
      <w:r w:rsidRPr="002B1ABD">
        <w:t>Czasookres odbywania praktyki musi być zgodny z programem praktyk.</w:t>
      </w:r>
    </w:p>
    <w:p w:rsidR="00F41EE5" w:rsidRDefault="002B1ABD" w:rsidP="00F41EE5">
      <w:pPr>
        <w:pStyle w:val="Bezodstpw"/>
        <w:numPr>
          <w:ilvl w:val="0"/>
          <w:numId w:val="24"/>
        </w:numPr>
      </w:pPr>
      <w:r w:rsidRPr="002B1ABD">
        <w:t xml:space="preserve">Podczas wykonywania prac oraz ćwiczeń Studenta powinno cechować taktowne zachowanie oraz wzorowa postawa etyczno-moralna wobec pacjenta. </w:t>
      </w:r>
    </w:p>
    <w:p w:rsidR="00F41EE5" w:rsidRDefault="002B1ABD" w:rsidP="003E338B">
      <w:pPr>
        <w:pStyle w:val="Bezodstpw"/>
        <w:numPr>
          <w:ilvl w:val="0"/>
          <w:numId w:val="24"/>
        </w:numPr>
      </w:pPr>
      <w:r w:rsidRPr="002B1ABD">
        <w:t>Praktyczne wykonywanie terapii wymaga bezwzględnego dostosowania się do poleceń Opiekuna, wzmożonej dyscypliny oraz dbałości o zdrowie swoje i całego zespołu.</w:t>
      </w:r>
    </w:p>
    <w:p w:rsidR="002B1ABD" w:rsidRPr="002B1ABD" w:rsidRDefault="002B1ABD" w:rsidP="003E338B">
      <w:pPr>
        <w:pStyle w:val="Bezodstpw"/>
        <w:numPr>
          <w:ilvl w:val="0"/>
          <w:numId w:val="24"/>
        </w:numPr>
      </w:pPr>
      <w:r w:rsidRPr="002B1ABD">
        <w:t>W czasie trwania praktyki Student zobowiązany jest do systematycznego prowadzenia dziennika praktyk, w którym szczegółowo opisuje wykonywane czynności.</w:t>
      </w:r>
    </w:p>
    <w:p w:rsidR="002B1ABD" w:rsidRPr="00F41EE5" w:rsidRDefault="002B1ABD" w:rsidP="00F41EE5">
      <w:pPr>
        <w:pStyle w:val="Bezodstpw"/>
        <w:jc w:val="center"/>
        <w:rPr>
          <w:b/>
        </w:rPr>
      </w:pPr>
      <w:r w:rsidRPr="00F41EE5">
        <w:rPr>
          <w:b/>
          <w:i/>
          <w:iCs/>
        </w:rPr>
        <w:t>§7</w:t>
      </w:r>
    </w:p>
    <w:p w:rsidR="002B1ABD" w:rsidRPr="002B1ABD" w:rsidRDefault="002B1ABD" w:rsidP="00F41EE5">
      <w:pPr>
        <w:pStyle w:val="Bezodstpw"/>
        <w:numPr>
          <w:ilvl w:val="0"/>
          <w:numId w:val="27"/>
        </w:numPr>
      </w:pPr>
      <w:r w:rsidRPr="002B1ABD">
        <w:t>Praktyka zostanie zaliczona na podstawie dokumentacji, jeżeli student:</w:t>
      </w:r>
    </w:p>
    <w:p w:rsidR="002B1ABD" w:rsidRPr="002B1ABD" w:rsidRDefault="002B1ABD" w:rsidP="00F41EE5">
      <w:pPr>
        <w:pStyle w:val="Bezodstpw"/>
        <w:numPr>
          <w:ilvl w:val="0"/>
          <w:numId w:val="28"/>
        </w:numPr>
      </w:pPr>
      <w:r w:rsidRPr="002B1ABD">
        <w:t>odbędzie praktykę w określonym wymiarze, zgodnie z jej programem,</w:t>
      </w:r>
    </w:p>
    <w:p w:rsidR="002B1ABD" w:rsidRPr="002B1ABD" w:rsidRDefault="002B1ABD" w:rsidP="00F41EE5">
      <w:pPr>
        <w:pStyle w:val="Bezodstpw"/>
        <w:numPr>
          <w:ilvl w:val="0"/>
          <w:numId w:val="28"/>
        </w:numPr>
      </w:pPr>
      <w:r w:rsidRPr="002B1ABD">
        <w:t>złoży do Kierunkowego Koordynatora Praktyk</w:t>
      </w:r>
      <w:r w:rsidRPr="002B1ABD">
        <w:rPr>
          <w:color w:val="FF0000"/>
        </w:rPr>
        <w:t xml:space="preserve"> </w:t>
      </w:r>
      <w:r w:rsidR="00F41EE5" w:rsidRPr="00F41EE5">
        <w:t>w pełni</w:t>
      </w:r>
      <w:r w:rsidR="00F41EE5">
        <w:rPr>
          <w:color w:val="FF0000"/>
        </w:rPr>
        <w:t xml:space="preserve"> </w:t>
      </w:r>
      <w:r w:rsidRPr="002B1ABD">
        <w:t>uzupełniony dziennik praktyk</w:t>
      </w:r>
      <w:r w:rsidR="00F41EE5">
        <w:t xml:space="preserve"> z niezbędnymi wpisami i pieczątkami</w:t>
      </w:r>
      <w:r w:rsidRPr="002B1ABD">
        <w:t xml:space="preserve"> w ustalonym terminie od dnia zakończenia praktyki.</w:t>
      </w:r>
    </w:p>
    <w:p w:rsidR="002B1ABD" w:rsidRPr="002B1ABD" w:rsidRDefault="002B1ABD" w:rsidP="00F41EE5">
      <w:pPr>
        <w:pStyle w:val="Bezodstpw"/>
        <w:numPr>
          <w:ilvl w:val="0"/>
          <w:numId w:val="27"/>
        </w:numPr>
      </w:pPr>
      <w:r w:rsidRPr="002B1ABD">
        <w:t>Kierunkowy Koordynator Praktyk zalicza praktykę na podstawie stosownych wpisów w dzienniku praktyk poprzez dokonanie właściwego wpisu w protokole ocen (w wirtualnej uczelni).</w:t>
      </w:r>
    </w:p>
    <w:p w:rsidR="002B1ABD" w:rsidRPr="002B1ABD" w:rsidRDefault="002B1ABD" w:rsidP="00F41EE5">
      <w:pPr>
        <w:pStyle w:val="Bezodstpw"/>
        <w:numPr>
          <w:ilvl w:val="0"/>
          <w:numId w:val="27"/>
        </w:numPr>
      </w:pPr>
      <w:r w:rsidRPr="002B1ABD">
        <w:t>W przypadku stwierdzenia niewyk</w:t>
      </w:r>
      <w:r w:rsidR="00F41EE5">
        <w:t xml:space="preserve">onania obowiązków wynikających  </w:t>
      </w:r>
      <w:r w:rsidRPr="002B1ABD">
        <w:t>z programu praktyki dalsze postępowanie względem Studenta odbywa się zgodnie z Regulaminem studiów UTH.</w:t>
      </w:r>
    </w:p>
    <w:p w:rsidR="002927C5" w:rsidRPr="002B1ABD" w:rsidRDefault="002B1ABD" w:rsidP="003E338B">
      <w:pPr>
        <w:pStyle w:val="Bezodstpw"/>
        <w:numPr>
          <w:ilvl w:val="0"/>
          <w:numId w:val="27"/>
        </w:numPr>
      </w:pPr>
      <w:r w:rsidRPr="002B1ABD">
        <w:t>W przypadku braku zaliczenia praktyki obowiązuje ten sam tryb postępowania jak w innych przedmiotach zgodnie z regulaminem studiów.</w:t>
      </w:r>
    </w:p>
    <w:sectPr w:rsidR="002927C5" w:rsidRPr="002B1ABD" w:rsidSect="002B1ABD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42D"/>
    <w:multiLevelType w:val="hybridMultilevel"/>
    <w:tmpl w:val="AE685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2E"/>
    <w:multiLevelType w:val="multilevel"/>
    <w:tmpl w:val="192C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A5C96"/>
    <w:multiLevelType w:val="hybridMultilevel"/>
    <w:tmpl w:val="9AFAEA08"/>
    <w:lvl w:ilvl="0" w:tplc="F17A6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237C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63283"/>
    <w:multiLevelType w:val="hybridMultilevel"/>
    <w:tmpl w:val="C458D6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E6074"/>
    <w:multiLevelType w:val="hybridMultilevel"/>
    <w:tmpl w:val="372C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0BA3"/>
    <w:multiLevelType w:val="hybridMultilevel"/>
    <w:tmpl w:val="734A55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CD1341"/>
    <w:multiLevelType w:val="hybridMultilevel"/>
    <w:tmpl w:val="D678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35FCF"/>
    <w:multiLevelType w:val="hybridMultilevel"/>
    <w:tmpl w:val="9D9E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6075E"/>
    <w:multiLevelType w:val="hybridMultilevel"/>
    <w:tmpl w:val="8916B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230A4"/>
    <w:multiLevelType w:val="hybridMultilevel"/>
    <w:tmpl w:val="4EFA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A6530"/>
    <w:multiLevelType w:val="hybridMultilevel"/>
    <w:tmpl w:val="5AC80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366AD"/>
    <w:multiLevelType w:val="hybridMultilevel"/>
    <w:tmpl w:val="08E48A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1A7711"/>
    <w:multiLevelType w:val="singleLevel"/>
    <w:tmpl w:val="3A927A5C"/>
    <w:lvl w:ilvl="0">
      <w:start w:val="2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3FC814C7"/>
    <w:multiLevelType w:val="hybridMultilevel"/>
    <w:tmpl w:val="B5FA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6372B"/>
    <w:multiLevelType w:val="hybridMultilevel"/>
    <w:tmpl w:val="80920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60CC8"/>
    <w:multiLevelType w:val="hybridMultilevel"/>
    <w:tmpl w:val="32240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60588"/>
    <w:multiLevelType w:val="hybridMultilevel"/>
    <w:tmpl w:val="C52CDB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8031C3"/>
    <w:multiLevelType w:val="singleLevel"/>
    <w:tmpl w:val="97982B88"/>
    <w:lvl w:ilvl="0">
      <w:start w:val="1"/>
      <w:numFmt w:val="lowerLetter"/>
      <w:lvlText w:val="%1)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8">
    <w:nsid w:val="5C056CEC"/>
    <w:multiLevelType w:val="hybridMultilevel"/>
    <w:tmpl w:val="058C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44196"/>
    <w:multiLevelType w:val="hybridMultilevel"/>
    <w:tmpl w:val="ADD42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84400"/>
    <w:multiLevelType w:val="hybridMultilevel"/>
    <w:tmpl w:val="05B66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C61A7"/>
    <w:multiLevelType w:val="hybridMultilevel"/>
    <w:tmpl w:val="192C0656"/>
    <w:lvl w:ilvl="0" w:tplc="2B74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7E4AD4"/>
    <w:multiLevelType w:val="hybridMultilevel"/>
    <w:tmpl w:val="DAE0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31210"/>
    <w:multiLevelType w:val="hybridMultilevel"/>
    <w:tmpl w:val="5BA40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90D05"/>
    <w:multiLevelType w:val="hybridMultilevel"/>
    <w:tmpl w:val="3FCE5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5F3E22"/>
    <w:multiLevelType w:val="hybridMultilevel"/>
    <w:tmpl w:val="157ED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1753D8"/>
    <w:multiLevelType w:val="hybridMultilevel"/>
    <w:tmpl w:val="8AA8C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6C5C60"/>
    <w:multiLevelType w:val="hybridMultilevel"/>
    <w:tmpl w:val="110E9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12"/>
  </w:num>
  <w:num w:numId="5">
    <w:abstractNumId w:val="17"/>
  </w:num>
  <w:num w:numId="6">
    <w:abstractNumId w:val="4"/>
  </w:num>
  <w:num w:numId="7">
    <w:abstractNumId w:val="16"/>
  </w:num>
  <w:num w:numId="8">
    <w:abstractNumId w:val="21"/>
  </w:num>
  <w:num w:numId="9">
    <w:abstractNumId w:val="8"/>
  </w:num>
  <w:num w:numId="10">
    <w:abstractNumId w:val="1"/>
  </w:num>
  <w:num w:numId="11">
    <w:abstractNumId w:val="0"/>
  </w:num>
  <w:num w:numId="12">
    <w:abstractNumId w:val="22"/>
  </w:num>
  <w:num w:numId="13">
    <w:abstractNumId w:val="14"/>
  </w:num>
  <w:num w:numId="14">
    <w:abstractNumId w:val="3"/>
  </w:num>
  <w:num w:numId="15">
    <w:abstractNumId w:val="25"/>
  </w:num>
  <w:num w:numId="16">
    <w:abstractNumId w:val="7"/>
  </w:num>
  <w:num w:numId="17">
    <w:abstractNumId w:val="20"/>
  </w:num>
  <w:num w:numId="18">
    <w:abstractNumId w:val="19"/>
  </w:num>
  <w:num w:numId="19">
    <w:abstractNumId w:val="11"/>
  </w:num>
  <w:num w:numId="20">
    <w:abstractNumId w:val="27"/>
  </w:num>
  <w:num w:numId="21">
    <w:abstractNumId w:val="5"/>
  </w:num>
  <w:num w:numId="22">
    <w:abstractNumId w:val="9"/>
  </w:num>
  <w:num w:numId="23">
    <w:abstractNumId w:val="15"/>
  </w:num>
  <w:num w:numId="24">
    <w:abstractNumId w:val="6"/>
  </w:num>
  <w:num w:numId="25">
    <w:abstractNumId w:val="24"/>
  </w:num>
  <w:num w:numId="26">
    <w:abstractNumId w:val="13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ABD"/>
    <w:rsid w:val="002927C5"/>
    <w:rsid w:val="002B1ABD"/>
    <w:rsid w:val="003E338B"/>
    <w:rsid w:val="003F4B4D"/>
    <w:rsid w:val="00736E22"/>
    <w:rsid w:val="00A6787F"/>
    <w:rsid w:val="00F4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1ABD"/>
    <w:rPr>
      <w:color w:val="0000FF"/>
      <w:u w:val="single"/>
    </w:rPr>
  </w:style>
  <w:style w:type="paragraph" w:styleId="Bezodstpw">
    <w:name w:val="No Spacing"/>
    <w:uiPriority w:val="1"/>
    <w:qFormat/>
    <w:rsid w:val="003E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wersytet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1283</Words>
  <Characters>7700</Characters>
  <Application>Microsoft Office Word</Application>
  <DocSecurity>0</DocSecurity>
  <Lines>64</Lines>
  <Paragraphs>17</Paragraphs>
  <ScaleCrop>false</ScaleCrop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2022-06-14T07:00:00Z</dcterms:created>
  <dcterms:modified xsi:type="dcterms:W3CDTF">2023-01-19T16:19:00Z</dcterms:modified>
</cp:coreProperties>
</file>